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7C21C1" w:rsidRDefault="009453FD">
      <w:pPr>
        <w:spacing w:before="200" w:after="80"/>
      </w:pPr>
      <w:r>
        <w:rPr>
          <w:b/>
          <w:bCs/>
          <w:color w:val="1F3864"/>
          <w:sz w:val="44"/>
          <w:szCs w:val="44"/>
        </w:rPr>
        <w:t>WDI 2026 Topic Scoring Criteria</w:t>
      </w:r>
    </w:p>
    <w:p w14:paraId="6B18FF00" w14:textId="77777777" w:rsidR="007C21C1" w:rsidRDefault="009453FD">
      <w:pPr>
        <w:spacing w:after="300"/>
      </w:pPr>
      <w:r>
        <w:rPr>
          <w:b/>
          <w:bCs/>
          <w:color w:val="2E75B6"/>
          <w:sz w:val="36"/>
          <w:szCs w:val="36"/>
        </w:rPr>
        <w:t>Topic 18: Technology, Data and Automation</w:t>
      </w:r>
    </w:p>
    <w:p w14:paraId="672A6659" w14:textId="77777777" w:rsidR="007C21C1" w:rsidRDefault="007C21C1">
      <w:pPr>
        <w:pBdr>
          <w:bottom w:val="single" w:sz="4" w:space="1" w:color="D9D9D9"/>
        </w:pBdr>
        <w:spacing w:before="240" w:after="240"/>
      </w:pPr>
    </w:p>
    <w:p w14:paraId="043D9F99" w14:textId="77777777" w:rsidR="007C21C1" w:rsidRDefault="009453FD">
      <w:pPr>
        <w:pStyle w:val="Heading1"/>
        <w:spacing w:before="360" w:after="160"/>
      </w:pPr>
      <w:r>
        <w:rPr>
          <w:b/>
          <w:bCs/>
          <w:color w:val="1F3864"/>
          <w:sz w:val="34"/>
          <w:szCs w:val="34"/>
        </w:rPr>
        <w:t>1. Topic Overview</w:t>
      </w:r>
    </w:p>
    <w:p w14:paraId="595AB5B5" w14:textId="77777777" w:rsidR="007C21C1" w:rsidRDefault="009453FD">
      <w:pPr>
        <w:spacing w:before="80" w:after="80"/>
      </w:pPr>
      <w:r>
        <w:rPr>
          <w:color w:val="1A1A1A"/>
        </w:rPr>
        <w:t>This topic assesses how the company governs the use of workforce surveillance and artificial intelligence in workforce management, how it supports workers affected by automation, and what AI-related training it provides. It spans two gated sub-areas — workforce surveillance (Q7.9/Q7.9a) and AI in workforce management (Q7.11/Q7.11a/Q7.11b/Q7.11c) — plus two always-applicable questions covering automation workforce impacts (Q7.10) and AI training provision (Q7.12).</w:t>
      </w:r>
    </w:p>
    <w:p w14:paraId="15E283C1" w14:textId="77777777" w:rsidR="007C21C1" w:rsidRDefault="009453FD">
      <w:pPr>
        <w:spacing w:before="80" w:after="80"/>
      </w:pPr>
      <w:r>
        <w:rPr>
          <w:color w:val="1A1A1A"/>
        </w:rPr>
        <w:t xml:space="preserve">The topic is scored using eight questions: Q7.9 (surveillance gate, Yes/No), Q7.9a (if Yes — surveillance types and safeguards, text 300 words), Q7.10 (reskilled/redeployed/employment ended due to automation, table, ALWAYS applicable), Q7.11 (AI in workforce management gate, Yes/No), Q7.11a (if Yes — AI use case dropdown), Q7.11b (if Yes — anti-bias training for HR, Yes/No), Q7.11c (if Yes — how AI is used fairly, text 300 words), and Q7.12 (AI training coverage dropdown + text, ALWAYS applicable). Q7.C is </w:t>
      </w:r>
      <w:r>
        <w:rPr>
          <w:color w:val="1A1A1A"/>
        </w:rPr>
        <w:t>excluded from scoring.</w:t>
      </w:r>
    </w:p>
    <w:p w14:paraId="3FA6DBC2" w14:textId="77777777" w:rsidR="007C21C1" w:rsidRDefault="009453FD">
      <w:pPr>
        <w:pStyle w:val="Heading2"/>
        <w:spacing w:before="280" w:after="120"/>
      </w:pPr>
      <w:r>
        <w:rPr>
          <w:b/>
          <w:bCs/>
          <w:color w:val="2E75B6"/>
        </w:rPr>
        <w:t>Reverse-Polarity: Q7.9 Is Not a Standard Awareness Gate</w:t>
      </w:r>
    </w:p>
    <w:p w14:paraId="0F066E35" w14:textId="77777777" w:rsidR="007C21C1" w:rsidRDefault="1705BAD9">
      <w:pPr>
        <w:spacing w:before="80" w:after="80"/>
      </w:pPr>
      <w:r w:rsidRPr="1705BAD9">
        <w:rPr>
          <w:color w:val="1A1A1A"/>
          <w:lang w:val="en-US"/>
        </w:rPr>
        <w:t xml:space="preserve">Q7.9 (“Does the company use any workforce surveillance measures to monitor workers?”) is a reverse-polarity question: a Yes answer does not indicate a positive practice — it indicates that the company has introduced a practice that carries inherent risk to workers’ privacy rights. A No answer is not a failing — it means the company does not use surveillance. Because of this: Q7.9 is tagged Approach (not </w:t>
      </w:r>
      <w:proofErr w:type="gramStart"/>
      <w:r w:rsidRPr="1705BAD9">
        <w:rPr>
          <w:color w:val="1A1A1A"/>
          <w:lang w:val="en-US"/>
        </w:rPr>
        <w:t>Awareness) —</w:t>
      </w:r>
      <w:proofErr w:type="gramEnd"/>
      <w:r w:rsidRPr="1705BAD9">
        <w:rPr>
          <w:color w:val="1A1A1A"/>
          <w:lang w:val="en-US"/>
        </w:rPr>
        <w:t xml:space="preserve"> the Yes/No selection represents a governance risk-posture decision point. Scoring Q7.9a must assess the quality of safeguards, not just volume of disclosure. A company using narrow, well-justified, transparent monitoring with strong worker consultation scores higher than one using broad, opaque surveillance with extensive disclosure but weak safeguards. A company that answers No to Q7.9 does not lose Approach marks for the surveillance sub-area — it simply means no safeguards are needed because no surveillance exists.</w:t>
      </w:r>
    </w:p>
    <w:p w14:paraId="2CFABD0C" w14:textId="77777777" w:rsidR="007C21C1" w:rsidRDefault="009453FD">
      <w:pPr>
        <w:pStyle w:val="Heading2"/>
        <w:spacing w:before="280" w:after="120"/>
      </w:pPr>
      <w:r>
        <w:rPr>
          <w:b/>
          <w:bCs/>
          <w:color w:val="2E75B6"/>
        </w:rPr>
        <w:t>Always-Applicable Questions: Q7.10 and Q7.12</w:t>
      </w:r>
    </w:p>
    <w:p w14:paraId="19A3D55B" w14:textId="77777777" w:rsidR="007C21C1" w:rsidRDefault="1705BAD9">
      <w:pPr>
        <w:spacing w:before="80" w:after="80"/>
      </w:pPr>
      <w:r w:rsidRPr="1705BAD9">
        <w:rPr>
          <w:color w:val="1A1A1A"/>
          <w:lang w:val="en-US"/>
        </w:rPr>
        <w:t xml:space="preserve">Q7.10 and Q7.12 are always applicable regardless of Q7.9 and Q7.11 gate answers. Q7.10 requires the number and/or percentage of employees reskilled, redeployed, or with employment ended </w:t>
      </w:r>
      <w:proofErr w:type="gramStart"/>
      <w:r w:rsidRPr="1705BAD9">
        <w:rPr>
          <w:color w:val="1A1A1A"/>
          <w:lang w:val="en-US"/>
        </w:rPr>
        <w:t>as a result of</w:t>
      </w:r>
      <w:proofErr w:type="gramEnd"/>
      <w:r w:rsidRPr="1705BAD9">
        <w:rPr>
          <w:color w:val="1A1A1A"/>
          <w:lang w:val="en-US"/>
        </w:rPr>
        <w:t xml:space="preserve"> automation and AI. Q7.12 requires the company to indicate which job levels receive AI-related training (from a fixed dropdown: all employees, relevant departments, senior leadership, or not yet provided) plus a text box for content and frequency details.</w:t>
      </w:r>
    </w:p>
    <w:p w14:paraId="499DABAE" w14:textId="77777777" w:rsidR="007C21C1" w:rsidRDefault="009453FD">
      <w:pPr>
        <w:pStyle w:val="Heading2"/>
        <w:spacing w:before="280" w:after="120"/>
      </w:pPr>
      <w:r>
        <w:rPr>
          <w:b/>
          <w:bCs/>
          <w:color w:val="2E75B6"/>
        </w:rPr>
        <w:t>3A Dimension Mapping</w:t>
      </w:r>
    </w:p>
    <w:p w14:paraId="4841205F" w14:textId="77777777" w:rsidR="007C21C1" w:rsidRDefault="1705BAD9">
      <w:pPr>
        <w:spacing w:before="80" w:after="80"/>
      </w:pPr>
      <w:r w:rsidRPr="1705BAD9">
        <w:rPr>
          <w:color w:val="1A1A1A"/>
          <w:lang w:val="en-US"/>
        </w:rPr>
        <w:t>Awareness: Q7.9a recognition elements (if Q7.9 = Yes — types of surveillance and data collected) + Q7.11 gate (always — binary recognition of AI use) + Q7.11a use case dropdown (if Q7.11 = Yes — which AI use cases) + Q7.11c description elements (if Q7.11 = Yes — how AI is used, what data, transparency with workers, accountability, principles/policy). Approach: Q7.9 gate (always — reverse-polarity governance posture) + Q7.9a safeguard elements (if Q7.9 = Yes — worker consultation, transparency, consent, proportionality, justification criteria from G2) + Q7.11c governance elements (if Q7.11 = Yes — transparency, consent, accountability structure, AI principles/policy, and G2 worker challenge process, bias mitigation, worker consultation) + Q7.12 training content/frequency details (always). Action: Q7.10 (always — reskilled/redeployed/employment ended figures with methodology) + Q7.11b (if Q7.11 = Yes — anti-bias training for HR Yes/No) + Q7.12 training coverage selection (always).</w:t>
      </w:r>
    </w:p>
    <w:p w14:paraId="6DF0A9A3" w14:textId="77777777" w:rsidR="007C21C1" w:rsidRDefault="1705BAD9">
      <w:pPr>
        <w:spacing w:before="80" w:after="60"/>
      </w:pPr>
      <w:r w:rsidRPr="1705BAD9">
        <w:rPr>
          <w:i/>
          <w:iCs/>
          <w:color w:val="666666"/>
          <w:sz w:val="17"/>
          <w:szCs w:val="17"/>
          <w:lang w:val="en-US"/>
        </w:rPr>
        <w:t>Q7.C (Notes on Technology, data and automation) is excluded from scoring.</w:t>
      </w:r>
    </w:p>
    <w:p w14:paraId="0A37501D" w14:textId="77777777" w:rsidR="007C21C1" w:rsidRDefault="007C21C1">
      <w:pPr>
        <w:pBdr>
          <w:bottom w:val="single" w:sz="4" w:space="1" w:color="D9D9D9"/>
        </w:pBdr>
        <w:spacing w:before="240" w:after="240"/>
      </w:pPr>
    </w:p>
    <w:p w14:paraId="3736FDB2" w14:textId="77777777" w:rsidR="007C21C1" w:rsidRDefault="009453FD">
      <w:pPr>
        <w:pStyle w:val="Heading1"/>
        <w:spacing w:before="360" w:after="160"/>
      </w:pPr>
      <w:r>
        <w:rPr>
          <w:b/>
          <w:bCs/>
          <w:color w:val="1F3864"/>
          <w:sz w:val="34"/>
          <w:szCs w:val="34"/>
        </w:rPr>
        <w:lastRenderedPageBreak/>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7C21C1" w14:paraId="046471E1" w14:textId="77777777" w:rsidTr="1705BAD9">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1C949072" w14:textId="77777777" w:rsidR="007C21C1" w:rsidRDefault="009453FD">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17B19EBD" w14:textId="77777777" w:rsidR="007C21C1" w:rsidRDefault="009453FD">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F5A5520" w14:textId="77777777" w:rsidR="007C21C1" w:rsidRDefault="009453FD">
            <w:pPr>
              <w:jc w:val="center"/>
            </w:pPr>
            <w:r>
              <w:rPr>
                <w:b/>
                <w:bCs/>
                <w:color w:val="FFFFFF"/>
                <w:sz w:val="17"/>
                <w:szCs w:val="17"/>
              </w:rPr>
              <w:t>ACTION</w:t>
            </w:r>
          </w:p>
        </w:tc>
      </w:tr>
      <w:tr w:rsidR="007C21C1" w14:paraId="18E82D2F" w14:textId="77777777" w:rsidTr="1705BAD9">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55CE6A9" w14:textId="77777777" w:rsidR="007C21C1" w:rsidRDefault="1705BAD9">
            <w:pPr>
              <w:spacing w:before="20" w:after="20"/>
            </w:pPr>
            <w:r w:rsidRPr="1705BAD9">
              <w:rPr>
                <w:color w:val="1A1A1A"/>
                <w:sz w:val="18"/>
                <w:szCs w:val="18"/>
                <w:lang w:val="en-US"/>
              </w:rPr>
              <w:t xml:space="preserve">Awareness is assessed from Q7.9a recognition elements (conditional Yes at Q7.9), Q7.11 gate (always), Q7.11a dropdown (conditional Yes at Q7.11), and Q7.11c description elements (conditional Yes at Q7.11).  Q7.9a (if Q7.9 = Yes): recognition of what the surveillance consists of — what kinds of tracking are in use (CCTV, screen/audio recording, geolocation, social media monitoring, timing, physical searches), what data is collected, what it is used for, who has access, and how long it is retained. These recognition elements are the Awareness evidence within Q7.9a.  Q7.11 gate (always applicable): Yes = full recognition that AI is used in workforce management. No = recognition that it is not used. Either answer is informative </w:t>
            </w:r>
            <w:proofErr w:type="gramStart"/>
            <w:r w:rsidRPr="1705BAD9">
              <w:rPr>
                <w:color w:val="1A1A1A"/>
                <w:sz w:val="18"/>
                <w:szCs w:val="18"/>
                <w:lang w:val="en-US"/>
              </w:rPr>
              <w:t>and</w:t>
            </w:r>
            <w:proofErr w:type="gramEnd"/>
            <w:r w:rsidRPr="1705BAD9">
              <w:rPr>
                <w:color w:val="1A1A1A"/>
                <w:sz w:val="18"/>
                <w:szCs w:val="18"/>
                <w:lang w:val="en-US"/>
              </w:rPr>
              <w:t xml:space="preserve"> contributes Awareness evidence.  Q7.11a (if Q7.11 = Yes): selecting all applicable AI use cases from the dropdown: Recruitment screening, Performance management, Scheduling/workforce planning, Workplace decisions (disciplinary/promotion), Monitoring/surveillance, Others. The breadth of use cases selected reflects the scope of AI deployment in workforce management.  Q7.11c (if Q7.11 = Yes): how AI is used in workforce management (recognition of specific applications), what workforce data is used, and whether individual or aggregated data is involved. These are also Awareness evidence elements.  OR and </w:t>
            </w:r>
            <w:proofErr w:type="spellStart"/>
            <w:r w:rsidRPr="1705BAD9">
              <w:rPr>
                <w:color w:val="1A1A1A"/>
                <w:sz w:val="18"/>
                <w:szCs w:val="18"/>
                <w:lang w:val="en-US"/>
              </w:rPr>
              <w:t>AND</w:t>
            </w:r>
            <w:proofErr w:type="spellEnd"/>
            <w:r w:rsidRPr="1705BAD9">
              <w:rPr>
                <w:color w:val="1A1A1A"/>
                <w:sz w:val="18"/>
                <w:szCs w:val="18"/>
                <w:lang w:val="en-US"/>
              </w:rPr>
              <w:t xml:space="preserve"> logic: lower scores reached via any one source (OR). Score 5 requires AND: Q7.11 gate answered AND, if Yes, Q7.11a selecting applicable use cases AND Q7.11c describing the nature of AI use with specificity. Q7.9a recognition elements contribute OR-reachable evidence for companies using surveillance.  Primary evidence: Q7.11 Yes/No selection, Q7.11a use cases selected, Q7.11c description of how AI is used and what data it uses.</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83DB25" w14:textId="77777777" w:rsidR="007C21C1" w:rsidRDefault="1705BAD9">
            <w:pPr>
              <w:spacing w:before="20" w:after="20"/>
            </w:pPr>
            <w:r w:rsidRPr="1705BAD9">
              <w:rPr>
                <w:color w:val="1A1A1A"/>
                <w:sz w:val="18"/>
                <w:szCs w:val="18"/>
                <w:lang w:val="en-US"/>
              </w:rPr>
              <w:t xml:space="preserve">Approach is assessed from Q7.9 gate (always — reverse-polarity), Q7.9a safeguard elements (conditional Yes at Q7.9), Q7.11c governance elements (conditional Yes at Q7.11), and Q7.12 training content/frequency (always).  Q7.9 gate (always — reverse-polarity): the Yes/No selection itself is Approach evidence because it represents a governance stance on surveillance use. Yes = governance risk introduced (requires strong safeguards in Q7.9a to score well). No = governance position of not using surveillance (no safeguard gap to close). Neither Yes nor No is inherently better for the Approach score — what matters is that the selection is made AND, if Yes, the safeguards described in Q7.9a are proportionate and robust.  Q7.9a safeguard elements (if Q7.9 = Yes): the G2 guidance identifies the critical safeguards: (1) how workers and representative groups/trade unions were consulted on surveillance use; (2) whether monitoring is focused on specific groups and the justification for targeting; (3) how workers are informed (transparency — what is monitored, how, what data used for, who has access); (4) whether worker consent is required before implementation; (5) the criteria used to determine whether surveillance is necessary and proportionate. Scoring is safeguard-quality-weighted, not disclosure-volume-weighted.  Q7.11c governance elements (if Q7.11 = Yes): transparency with workers about AI use (including consent and worker rights to know); accountability structure; whether AI principles are encoded in an official policy; and G2 elements: worker challenge process, bias mitigation steps, equality impact assessment integration, worker consultation on AI introduction and ongoing use.  Q7.12 training content/frequency (always): the text box in Q7.12 describing training content, frequency, tailoring by department, and external support available.  OR and </w:t>
            </w:r>
            <w:proofErr w:type="spellStart"/>
            <w:r w:rsidRPr="1705BAD9">
              <w:rPr>
                <w:color w:val="1A1A1A"/>
                <w:sz w:val="18"/>
                <w:szCs w:val="18"/>
                <w:lang w:val="en-US"/>
              </w:rPr>
              <w:t>AND</w:t>
            </w:r>
            <w:proofErr w:type="spellEnd"/>
            <w:r w:rsidRPr="1705BAD9">
              <w:rPr>
                <w:color w:val="1A1A1A"/>
                <w:sz w:val="18"/>
                <w:szCs w:val="18"/>
                <w:lang w:val="en-US"/>
              </w:rPr>
              <w:t xml:space="preserve"> logic: lower scores via any one source (OR). Score 5 requires AND across all applicable sources: Q7.9 addressed (always) AND Q7.9a strong safeguards if Yes AND Q7.11c comprehensive governance if Yes </w:t>
            </w:r>
            <w:r w:rsidRPr="1705BAD9">
              <w:rPr>
                <w:color w:val="1A1A1A"/>
                <w:sz w:val="18"/>
                <w:szCs w:val="18"/>
                <w:lang w:val="en-US"/>
              </w:rPr>
              <w:lastRenderedPageBreak/>
              <w:t>AND Q7.12 with training content/frequency detail.  Primary evidence: safeguard quality and proportionality in Q7.9a; governance framework comprehensiveness in Q7.11c; training content detail in Q7.12.</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B013A31" w14:textId="77777777" w:rsidR="007C21C1" w:rsidRDefault="1705BAD9">
            <w:pPr>
              <w:spacing w:before="20" w:after="20"/>
            </w:pPr>
            <w:r w:rsidRPr="1705BAD9">
              <w:rPr>
                <w:color w:val="1A1A1A"/>
                <w:sz w:val="18"/>
                <w:szCs w:val="18"/>
                <w:lang w:val="en-US"/>
              </w:rPr>
              <w:lastRenderedPageBreak/>
              <w:t>Action is assessed from Q7.10 (always applicable), Q7.11b (conditional Yes at Q7.11), and Q7.12 training coverage selection (always applicable).  Q7.10 (always applicable): Table Q7.10 has three fixed rows (Reskilled, Redeployed, Employment ended) each with: number of employees, percentage, and a 300-word methodology explanation. The company can provide number OR percentage OR both. What matters is whether all applicable rows are addressed with figures and methodology. Explicitly stating n/</w:t>
            </w:r>
            <w:proofErr w:type="gramStart"/>
            <w:r w:rsidRPr="1705BAD9">
              <w:rPr>
                <w:color w:val="1A1A1A"/>
                <w:sz w:val="18"/>
                <w:szCs w:val="18"/>
                <w:lang w:val="en-US"/>
              </w:rPr>
              <w:t>a or</w:t>
            </w:r>
            <w:proofErr w:type="gramEnd"/>
            <w:r w:rsidRPr="1705BAD9">
              <w:rPr>
                <w:color w:val="1A1A1A"/>
                <w:sz w:val="18"/>
                <w:szCs w:val="18"/>
                <w:lang w:val="en-US"/>
              </w:rPr>
              <w:t xml:space="preserve"> zero where no employees fall in a category is better than leaving blank.  Q7.11b (if Q7.11 = Yes): a simple Yes/No answer on whether the HR function has anti-bias training in place related to AI. Yes = concrete implemented practice; No = gap identified.  Q7.12 training coverage selection (always applicable): the fixed dropdown selecting which job levels receive AI-related training. Four options: ‘Yes, we provide AI related training to all employees’; ‘Yes, we provide AI related training to relevant business departments’; ‘Yes, we provide AI related training to senior leadership </w:t>
            </w:r>
            <w:proofErr w:type="gramStart"/>
            <w:r w:rsidRPr="1705BAD9">
              <w:rPr>
                <w:color w:val="1A1A1A"/>
                <w:sz w:val="18"/>
                <w:szCs w:val="18"/>
                <w:lang w:val="en-US"/>
              </w:rPr>
              <w:t>team</w:t>
            </w:r>
            <w:proofErr w:type="gramEnd"/>
            <w:r w:rsidRPr="1705BAD9">
              <w:rPr>
                <w:color w:val="1A1A1A"/>
                <w:sz w:val="18"/>
                <w:szCs w:val="18"/>
                <w:lang w:val="en-US"/>
              </w:rPr>
              <w:t xml:space="preserve">’; ‘AI related training is not provided yet.’ Broader coverage = stronger Action signal. This is a ‘scope selector’ type — ‘all employees’ is the strongest selection.  OR and </w:t>
            </w:r>
            <w:proofErr w:type="spellStart"/>
            <w:r w:rsidRPr="1705BAD9">
              <w:rPr>
                <w:color w:val="1A1A1A"/>
                <w:sz w:val="18"/>
                <w:szCs w:val="18"/>
                <w:lang w:val="en-US"/>
              </w:rPr>
              <w:t>AND</w:t>
            </w:r>
            <w:proofErr w:type="spellEnd"/>
            <w:r w:rsidRPr="1705BAD9">
              <w:rPr>
                <w:color w:val="1A1A1A"/>
                <w:sz w:val="18"/>
                <w:szCs w:val="18"/>
                <w:lang w:val="en-US"/>
              </w:rPr>
              <w:t xml:space="preserve"> logic: lower scores via any one source (OR). Score 5 requires AND: Q7.10 fully complete (all rows addressed with figures and methodology) AND Q7.12 shows AI training provided to at least relevant departments AND, if Q7.11 = Yes, Q7.11b = Yes (anti-bias training in place).  Primary evidence: Q7.10 completeness and methodology, Q7.12 coverage level selected, Q7.11b Yes/No.</w:t>
            </w:r>
          </w:p>
        </w:tc>
      </w:tr>
    </w:tbl>
    <w:p w14:paraId="5DAB6C7B" w14:textId="77777777" w:rsidR="007C21C1" w:rsidRDefault="007C21C1">
      <w:pPr>
        <w:pBdr>
          <w:bottom w:val="single" w:sz="4" w:space="1" w:color="D9D9D9"/>
        </w:pBdr>
        <w:spacing w:before="240" w:after="240"/>
      </w:pPr>
    </w:p>
    <w:p w14:paraId="6E9172E9" w14:textId="77777777" w:rsidR="007C21C1" w:rsidRDefault="009453FD">
      <w:pPr>
        <w:pStyle w:val="Heading1"/>
        <w:spacing w:before="360" w:after="160"/>
      </w:pPr>
      <w:r>
        <w:rPr>
          <w:b/>
          <w:bCs/>
          <w:color w:val="1F3864"/>
          <w:sz w:val="34"/>
          <w:szCs w:val="34"/>
        </w:rPr>
        <w:t>3. Scoring Rubric — All Dimensions</w:t>
      </w:r>
    </w:p>
    <w:p w14:paraId="7BECF702" w14:textId="77777777" w:rsidR="007C21C1" w:rsidRDefault="1705BAD9">
      <w:pPr>
        <w:spacing w:before="80" w:after="60"/>
      </w:pPr>
      <w:r w:rsidRPr="1705BAD9">
        <w:rPr>
          <w:i/>
          <w:iCs/>
          <w:color w:val="666666"/>
          <w:sz w:val="17"/>
          <w:szCs w:val="17"/>
          <w:lang w:val="en-US"/>
        </w:rPr>
        <w:t xml:space="preserve">All three dimensions use 0,1,2,3,5. OR and </w:t>
      </w:r>
      <w:proofErr w:type="spellStart"/>
      <w:r w:rsidRPr="1705BAD9">
        <w:rPr>
          <w:i/>
          <w:iCs/>
          <w:color w:val="666666"/>
          <w:sz w:val="17"/>
          <w:szCs w:val="17"/>
          <w:lang w:val="en-US"/>
        </w:rPr>
        <w:t>AND</w:t>
      </w:r>
      <w:proofErr w:type="spellEnd"/>
      <w:r w:rsidRPr="1705BAD9">
        <w:rPr>
          <w:i/>
          <w:iCs/>
          <w:color w:val="666666"/>
          <w:sz w:val="17"/>
          <w:szCs w:val="17"/>
          <w:lang w:val="en-US"/>
        </w:rPr>
        <w:t xml:space="preserve"> logic explicitly stated at every level. Q7.9 is </w:t>
      </w:r>
      <w:proofErr w:type="gramStart"/>
      <w:r w:rsidRPr="1705BAD9">
        <w:rPr>
          <w:i/>
          <w:iCs/>
          <w:color w:val="666666"/>
          <w:sz w:val="17"/>
          <w:szCs w:val="17"/>
          <w:lang w:val="en-US"/>
        </w:rPr>
        <w:t>reverse-polarity</w:t>
      </w:r>
      <w:proofErr w:type="gramEnd"/>
      <w:r w:rsidRPr="1705BAD9">
        <w:rPr>
          <w:i/>
          <w:iCs/>
          <w:color w:val="666666"/>
          <w:sz w:val="17"/>
          <w:szCs w:val="17"/>
          <w:lang w:val="en-US"/>
        </w:rPr>
        <w:t>: Yes = surveillance in use (requires safeguards in Q7.9a); No = not in use (no safeguards needed). Safeguard quality, not disclosure volume, differentiates Q7.9a scores. There are no Not Yet follow-up questions in this topic.</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2"/>
        <w:gridCol w:w="3683"/>
        <w:gridCol w:w="2671"/>
      </w:tblGrid>
      <w:tr w:rsidR="007C21C1" w14:paraId="09CC2D0F" w14:textId="77777777" w:rsidTr="1705BAD9">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7C21C1" w:rsidRDefault="009453FD">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7C21C1" w:rsidRDefault="009453FD">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7C21C1" w:rsidRDefault="009453FD">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7C21C1" w:rsidRDefault="009453FD">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7C21C1" w:rsidRDefault="009453FD">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7C21C1" w:rsidRDefault="009453FD">
            <w:pPr>
              <w:jc w:val="center"/>
            </w:pPr>
            <w:r>
              <w:rPr>
                <w:b/>
                <w:bCs/>
                <w:color w:val="FFFFFF"/>
                <w:sz w:val="15"/>
                <w:szCs w:val="15"/>
              </w:rPr>
              <w:t>Next Step</w:t>
            </w:r>
          </w:p>
        </w:tc>
      </w:tr>
      <w:tr w:rsidR="007C21C1" w14:paraId="4A10C423"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26D80A2"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5C7718" w14:textId="77777777" w:rsidR="007C21C1" w:rsidRDefault="009453FD">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B584315" w14:textId="77777777" w:rsidR="007C21C1" w:rsidRDefault="009453FD">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694CB0" w14:textId="77777777" w:rsidR="007C21C1" w:rsidRDefault="009453FD">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D620E22" w14:textId="77777777" w:rsidR="007C21C1" w:rsidRDefault="009453FD">
            <w:pPr>
              <w:spacing w:before="20" w:after="20"/>
            </w:pPr>
            <w:r>
              <w:rPr>
                <w:color w:val="1A1A1A"/>
                <w:sz w:val="18"/>
                <w:szCs w:val="18"/>
              </w:rPr>
              <w:t>AND across all sources: Q7.11 is blank (not answered); Q7.11a, Q7.11b, Q7.11c are blank; Q7.9a recognition elements are absent (even if Q7.9 = Yes). The company provides no recognition of AI use in workforce management and no description of surveillance scope.</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7E36597" w14:textId="77777777" w:rsidR="007C21C1" w:rsidRDefault="1705BAD9">
            <w:pPr>
              <w:spacing w:before="20" w:after="20"/>
            </w:pPr>
            <w:r w:rsidRPr="1705BAD9">
              <w:rPr>
                <w:i/>
                <w:iCs/>
                <w:color w:val="1A1A1A"/>
                <w:sz w:val="17"/>
                <w:szCs w:val="17"/>
                <w:lang w:val="en-US"/>
              </w:rPr>
              <w:t>Answer Q7.11 (Yes or No) to establish baseline AI use recognition. If Q7.9 = Yes, describe in Q7.9a what types of tracking are used and what data is collected.</w:t>
            </w:r>
          </w:p>
        </w:tc>
      </w:tr>
      <w:tr w:rsidR="007C21C1" w14:paraId="2223F3AE"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D9857E1"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EFA5F" w14:textId="77777777" w:rsidR="007C21C1" w:rsidRDefault="009453FD">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9841BE" w14:textId="77777777" w:rsidR="007C21C1" w:rsidRDefault="009453FD">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1ACE9D" w14:textId="77777777" w:rsidR="007C21C1" w:rsidRDefault="009453FD">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290DFC81" w14:textId="77777777" w:rsidR="007C21C1" w:rsidRDefault="009453FD">
            <w:pPr>
              <w:spacing w:before="20" w:after="20"/>
            </w:pPr>
            <w:r>
              <w:rPr>
                <w:color w:val="1A1A1A"/>
                <w:sz w:val="18"/>
                <w:szCs w:val="18"/>
              </w:rPr>
              <w:t>OR across sources: Q7.11 is answered (Yes or No) but no further AI awareness detail is provided (Q7.11a not completed despite Yes, Q7.11c blank); OR Q7.9 = Yes and Q7.9a provides a very brief description of surveillance type without stating what data is collected or what it is used for.</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4534A1B" w14:textId="77777777" w:rsidR="007C21C1" w:rsidRDefault="1705BAD9">
            <w:pPr>
              <w:spacing w:before="20" w:after="20"/>
            </w:pPr>
            <w:r w:rsidRPr="1705BAD9">
              <w:rPr>
                <w:i/>
                <w:iCs/>
                <w:color w:val="1A1A1A"/>
                <w:sz w:val="17"/>
                <w:szCs w:val="17"/>
                <w:lang w:val="en-US"/>
              </w:rPr>
              <w:t>If Q7.11 = Yes: complete Q7.11a by selecting all applicable AI use cases from the dropdown. In Q7.11c, describe how AI is used in workforce management and what workforce data is used. If Q7.9 = Yes: describe in Q7.9a what data is collected, what it is used for, who has access, and how long it is retained.</w:t>
            </w:r>
          </w:p>
        </w:tc>
      </w:tr>
      <w:tr w:rsidR="007C21C1" w14:paraId="7966056D"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818E51F"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A88A0A8" w14:textId="77777777" w:rsidR="007C21C1" w:rsidRDefault="009453FD">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18F999B5" w14:textId="77777777" w:rsidR="007C21C1" w:rsidRDefault="009453FD">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042996F" w14:textId="77777777" w:rsidR="007C21C1" w:rsidRDefault="009453FD">
            <w:pPr>
              <w:spacing w:before="20" w:after="20"/>
            </w:pPr>
            <w:r>
              <w:rPr>
                <w:i/>
                <w:iCs/>
                <w:color w:val="1A1A1A"/>
                <w:sz w:val="17"/>
                <w:szCs w:val="17"/>
              </w:rPr>
              <w:t>Basic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3C70221" w14:textId="77777777" w:rsidR="007C21C1" w:rsidRDefault="009453FD">
            <w:pPr>
              <w:spacing w:before="20" w:after="20"/>
            </w:pPr>
            <w:r>
              <w:rPr>
                <w:color w:val="1A1A1A"/>
                <w:sz w:val="18"/>
                <w:szCs w:val="18"/>
              </w:rPr>
              <w:t>OR across sources: Q7.11 = Yes AND Q7.11a selects at least one AI use case, but Q7.11c is blank or very thin (no description of what workforce data is used or how AI is applied); OR Q7.9 = Yes and Q7.9a describes surveillance types and data collected but not what the data is used for or who has access.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16C88A2" w14:textId="77777777" w:rsidR="007C21C1" w:rsidRDefault="1705BAD9">
            <w:pPr>
              <w:spacing w:before="20" w:after="20"/>
            </w:pPr>
            <w:r w:rsidRPr="1705BAD9">
              <w:rPr>
                <w:i/>
                <w:iCs/>
                <w:color w:val="1A1A1A"/>
                <w:sz w:val="17"/>
                <w:szCs w:val="17"/>
                <w:lang w:val="en-US"/>
              </w:rPr>
              <w:t>In Q7.11c, describe how AI is specifically used in workforce management (not just that it is used), what workforce data is involved, and whether individual or aggregated data is used. In Q7.9a, add what the collected data is used for, who has access, and how long it is retained.</w:t>
            </w:r>
          </w:p>
        </w:tc>
      </w:tr>
      <w:tr w:rsidR="007C21C1" w14:paraId="1EACCC49"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D34F29C"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EC1074F" w14:textId="77777777" w:rsidR="007C21C1" w:rsidRDefault="009453FD">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FCD5EC4" w14:textId="77777777" w:rsidR="007C21C1" w:rsidRDefault="009453FD">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ABDA75E" w14:textId="77777777" w:rsidR="007C21C1" w:rsidRDefault="009453FD">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1C62D10" w14:textId="77777777" w:rsidR="007C21C1" w:rsidRDefault="009453FD">
            <w:pPr>
              <w:spacing w:before="20" w:after="20"/>
            </w:pPr>
            <w:r>
              <w:rPr>
                <w:color w:val="1A1A1A"/>
                <w:sz w:val="18"/>
                <w:szCs w:val="18"/>
              </w:rPr>
              <w:t>OR across sources: Q7.11 = Yes AND Q7.11a selects applicable use cases AND Q7.11c provides a reasonable description of how AI is used, what data is used, and whether individual/aggregated; OR both Q7.9a recognition elements (surveillance type, data collected, purpose, access, retention) are addressed. One sub-area addressed substantively is sufficient for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209AAD04" w14:textId="77777777" w:rsidR="007C21C1" w:rsidRDefault="009453FD">
            <w:pPr>
              <w:spacing w:before="20" w:after="20"/>
            </w:pPr>
            <w:r>
              <w:rPr>
                <w:i/>
                <w:iCs/>
                <w:color w:val="1A1A1A"/>
                <w:sz w:val="17"/>
                <w:szCs w:val="17"/>
              </w:rPr>
              <w:t>For score 5 (AND): both the AI sub-area (Q7.11 answered, Q7.11a applicable use cases, Q7.11c substantive description) AND, if surveillance is used (Q7.9 = Yes), Q7.9a recognition elements must both be strong. Ensure Q7.11c addresses transparency with workers, accountability structure, and AI principles.</w:t>
            </w:r>
          </w:p>
        </w:tc>
      </w:tr>
      <w:tr w:rsidR="007C21C1" w14:paraId="15667B4A"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1B4C6DBE" w14:textId="77777777" w:rsidR="007C21C1" w:rsidRDefault="009453FD">
            <w:pPr>
              <w:spacing w:before="20" w:after="20"/>
              <w:jc w:val="center"/>
            </w:pPr>
            <w:r>
              <w:rPr>
                <w:b/>
                <w:bCs/>
                <w:color w:val="1A1A1A"/>
                <w:sz w:val="17"/>
                <w:szCs w:val="17"/>
              </w:rPr>
              <w:lastRenderedPageBreak/>
              <w:t>18</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A2E97A2" w14:textId="77777777" w:rsidR="007C21C1" w:rsidRDefault="009453FD">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8941E47" w14:textId="77777777" w:rsidR="007C21C1" w:rsidRDefault="009453FD">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1F7E2F96" w14:textId="77777777" w:rsidR="007C21C1" w:rsidRDefault="009453FD">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12087904" w14:textId="77777777" w:rsidR="007C21C1" w:rsidRDefault="009453FD">
            <w:pPr>
              <w:spacing w:before="20" w:after="20"/>
            </w:pPr>
            <w:r>
              <w:rPr>
                <w:color w:val="1A1A1A"/>
                <w:sz w:val="18"/>
                <w:szCs w:val="18"/>
              </w:rPr>
              <w:t>AND across applicable sources: Q7.11 is answered AND, if Yes, Q7.11a selects all applicable use cases AND Q7.11c addresses all five recognition elements: (1) how AI is used in workforce management; (2) what workforce data is used; (3) whether individual or aggregated data; (4) how transparent the company is with workers about AI use; (5) the individual or team accountable for AI system outcomes. Additionally, if Q7.9 = Yes: Q7.9a addresses all surveillance recognition elements (types of tracking, data colle</w:t>
            </w:r>
            <w:r>
              <w:rPr>
                <w:color w:val="1A1A1A"/>
                <w:sz w:val="18"/>
                <w:szCs w:val="18"/>
              </w:rPr>
              <w:t>cted, purpose, access, retention). A company with Q7.11 = No and Q7.9 = No can still reach score 5 by answering both gates — clarity about not using these technologies is full recognition.</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2242BEA1" w14:textId="77777777" w:rsidR="007C21C1" w:rsidRDefault="1705BAD9">
            <w:pPr>
              <w:spacing w:before="20" w:after="20"/>
            </w:pPr>
            <w:r w:rsidRPr="1705BAD9">
              <w:rPr>
                <w:i/>
                <w:iCs/>
                <w:color w:val="1A1A1A"/>
                <w:sz w:val="17"/>
                <w:szCs w:val="17"/>
                <w:lang w:val="en-US"/>
              </w:rPr>
              <w:t>Highest level achieved. Maintain accurate disclosure of AI use cases and surveillance practices as these evolve annually.</w:t>
            </w:r>
          </w:p>
        </w:tc>
      </w:tr>
      <w:tr w:rsidR="007C21C1" w14:paraId="1630564D"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08A69A7"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D86DA7" w14:textId="77777777" w:rsidR="007C21C1" w:rsidRDefault="009453FD">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22F001" w14:textId="77777777" w:rsidR="007C21C1" w:rsidRDefault="009453FD">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0685D" w14:textId="77777777" w:rsidR="007C21C1" w:rsidRDefault="009453FD">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55D5B58" w14:textId="77777777" w:rsidR="007C21C1" w:rsidRDefault="009453FD">
            <w:pPr>
              <w:spacing w:before="20" w:after="20"/>
            </w:pPr>
            <w:r>
              <w:rPr>
                <w:color w:val="1A1A1A"/>
                <w:sz w:val="18"/>
                <w:szCs w:val="18"/>
              </w:rPr>
              <w:t>AND across all sources: Q7.9 is blank (unanswered); Q7.9a is blank (if Q7.9 = Yes); Q7.11c governance elements are absent (if Q7.11 = Yes); AND Q7.12 text box is blank (no training content, frequency, or department detail provided). No governance framework is described for any technology sub-area.</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0C2500A" w14:textId="77777777" w:rsidR="007C21C1" w:rsidRDefault="009453FD">
            <w:pPr>
              <w:spacing w:before="20" w:after="20"/>
            </w:pPr>
            <w:r>
              <w:rPr>
                <w:i/>
                <w:iCs/>
                <w:color w:val="1A1A1A"/>
                <w:sz w:val="17"/>
                <w:szCs w:val="17"/>
              </w:rPr>
              <w:t>Answer Q7.9 (Yes or No) as the minimum governance statement on surveillance use. Complete Q7.12 with at least a brief description of AI training content and frequency.</w:t>
            </w:r>
          </w:p>
        </w:tc>
      </w:tr>
      <w:tr w:rsidR="007C21C1" w14:paraId="2DBE8D38"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79B2FCD"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A9E233" w14:textId="77777777" w:rsidR="007C21C1" w:rsidRDefault="009453FD">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B20A0C" w14:textId="77777777" w:rsidR="007C21C1" w:rsidRDefault="009453FD">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4A5002" w14:textId="77777777" w:rsidR="007C21C1" w:rsidRDefault="009453FD">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44904C8" w14:textId="77777777" w:rsidR="007C21C1" w:rsidRDefault="1705BAD9">
            <w:pPr>
              <w:spacing w:before="20" w:after="20"/>
            </w:pPr>
            <w:r w:rsidRPr="1705BAD9">
              <w:rPr>
                <w:color w:val="1A1A1A"/>
                <w:sz w:val="18"/>
                <w:szCs w:val="18"/>
                <w:lang w:val="en-US"/>
              </w:rPr>
              <w:t xml:space="preserve">OR across sources: Q7.9 is answered (governance posture on surveillance stated) but Q7.9a is blank (if </w:t>
            </w:r>
            <w:proofErr w:type="gramStart"/>
            <w:r w:rsidRPr="1705BAD9">
              <w:rPr>
                <w:color w:val="1A1A1A"/>
                <w:sz w:val="18"/>
                <w:szCs w:val="18"/>
                <w:lang w:val="en-US"/>
              </w:rPr>
              <w:t>Yes</w:t>
            </w:r>
            <w:proofErr w:type="gramEnd"/>
            <w:r w:rsidRPr="1705BAD9">
              <w:rPr>
                <w:color w:val="1A1A1A"/>
                <w:sz w:val="18"/>
                <w:szCs w:val="18"/>
                <w:lang w:val="en-US"/>
              </w:rPr>
              <w:t>); OR Q7.11c exists but mentions only one governance element without depth; OR Q7.12 dropdown is selected but the text box is blank. Some governance signal exists but no substantive governance framework is described.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FEA1B44" w14:textId="77777777" w:rsidR="007C21C1" w:rsidRDefault="1705BAD9">
            <w:pPr>
              <w:spacing w:before="20" w:after="20"/>
            </w:pPr>
            <w:r w:rsidRPr="1705BAD9">
              <w:rPr>
                <w:i/>
                <w:iCs/>
                <w:color w:val="1A1A1A"/>
                <w:sz w:val="17"/>
                <w:szCs w:val="17"/>
                <w:lang w:val="en-US"/>
              </w:rPr>
              <w:t>If Q7.9 = Yes: complete Q7.9a with at least how workers were consulted on surveillance use and how workers are informed about what is being monitored. In Q7.11c (if Q7.11 = Yes): add how the company is transparent with workers and who is accountable for AI outcomes. In Q7.12: add training content and frequency details to the text box.</w:t>
            </w:r>
          </w:p>
        </w:tc>
      </w:tr>
      <w:tr w:rsidR="007C21C1" w14:paraId="53F96C4C"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052EA3A"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C05055" w14:textId="77777777" w:rsidR="007C21C1" w:rsidRDefault="009453FD">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144751B" w14:textId="77777777" w:rsidR="007C21C1" w:rsidRDefault="009453FD">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467F2F" w14:textId="77777777" w:rsidR="007C21C1" w:rsidRDefault="009453FD">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2CAACEF" w14:textId="77777777" w:rsidR="007C21C1" w:rsidRDefault="009453FD">
            <w:pPr>
              <w:spacing w:before="20" w:after="20"/>
            </w:pPr>
            <w:r>
              <w:rPr>
                <w:color w:val="1A1A1A"/>
                <w:sz w:val="18"/>
                <w:szCs w:val="18"/>
              </w:rPr>
              <w:t>OR across sources: Q7.9 = Yes and Q7.9a addresses 1–2 safeguard elements (e.g., describes how workers are informed but not consultation or proportionality criteria); OR Q7.11c addresses transparency and accountability but not consent or AI principles/policy; OR Q7.12 text describes training content with some detail but not frequency or tailoring. Governance exists in at least one sub-area but is incomplete.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E62C73D" w14:textId="77777777" w:rsidR="007C21C1" w:rsidRDefault="1705BAD9">
            <w:pPr>
              <w:spacing w:before="20" w:after="20"/>
            </w:pPr>
            <w:r w:rsidRPr="1705BAD9">
              <w:rPr>
                <w:i/>
                <w:iCs/>
                <w:color w:val="1A1A1A"/>
                <w:sz w:val="17"/>
                <w:szCs w:val="17"/>
                <w:lang w:val="en-US"/>
              </w:rPr>
              <w:t>If Q7.9 = Yes: expand Q7.9a to address worker consultation (mode and coverage), whether worker consent is required, and the criteria used to determine whether surveillance is necessary and proportionate. In Q7.11c: address whether AI principles are encoded in an official policy and whether workers can challenge AI decisions.</w:t>
            </w:r>
          </w:p>
        </w:tc>
      </w:tr>
      <w:tr w:rsidR="007C21C1" w14:paraId="10841043"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57E71E"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3B9460B" w14:textId="77777777" w:rsidR="007C21C1" w:rsidRDefault="009453FD">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B778152" w14:textId="77777777" w:rsidR="007C21C1" w:rsidRDefault="009453FD">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3B13D" w14:textId="77777777" w:rsidR="007C21C1" w:rsidRDefault="009453FD">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5712A76" w14:textId="77777777" w:rsidR="007C21C1" w:rsidRDefault="009453FD">
            <w:pPr>
              <w:spacing w:before="20" w:after="20"/>
            </w:pPr>
            <w:r>
              <w:rPr>
                <w:color w:val="1A1A1A"/>
                <w:sz w:val="18"/>
                <w:szCs w:val="18"/>
              </w:rPr>
              <w:t xml:space="preserve">OR across sources: Q7.9 = Yes and Q7.9a addresses at least 3–4 of the G2 safeguard elements (worker consultation, transparency/worker information, consent, proportionality/justification criteria, targeting justification); OR Q7.11c addresses transparency, accountability, AND AI principles/policy with reasonable detail; OR Q7.12 provides a substantive </w:t>
            </w:r>
            <w:r>
              <w:rPr>
                <w:color w:val="1A1A1A"/>
                <w:sz w:val="18"/>
                <w:szCs w:val="18"/>
              </w:rPr>
              <w:lastRenderedPageBreak/>
              <w:t>description of training content and frequency. Strength in any one sub-area reaches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6D5F61E" w14:textId="77777777" w:rsidR="007C21C1" w:rsidRDefault="1705BAD9">
            <w:pPr>
              <w:spacing w:before="20" w:after="20"/>
            </w:pPr>
            <w:r w:rsidRPr="1705BAD9">
              <w:rPr>
                <w:i/>
                <w:iCs/>
                <w:color w:val="1A1A1A"/>
                <w:sz w:val="17"/>
                <w:szCs w:val="17"/>
                <w:lang w:val="en-US"/>
              </w:rPr>
              <w:lastRenderedPageBreak/>
              <w:t xml:space="preserve">For score 5 (AND): all applicable sub-areas must meet the leading standard independently. Q7.9a must address all five safeguard elements if </w:t>
            </w:r>
            <w:proofErr w:type="gramStart"/>
            <w:r w:rsidRPr="1705BAD9">
              <w:rPr>
                <w:i/>
                <w:iCs/>
                <w:color w:val="1A1A1A"/>
                <w:sz w:val="17"/>
                <w:szCs w:val="17"/>
                <w:lang w:val="en-US"/>
              </w:rPr>
              <w:t>Yes</w:t>
            </w:r>
            <w:proofErr w:type="gramEnd"/>
            <w:r w:rsidRPr="1705BAD9">
              <w:rPr>
                <w:i/>
                <w:iCs/>
                <w:color w:val="1A1A1A"/>
                <w:sz w:val="17"/>
                <w:szCs w:val="17"/>
                <w:lang w:val="en-US"/>
              </w:rPr>
              <w:t xml:space="preserve">. Q7.11c must address all G1 governance elements plus G2 elements (worker challenge process, bias mitigation, worker consultation </w:t>
            </w:r>
            <w:r w:rsidRPr="1705BAD9">
              <w:rPr>
                <w:i/>
                <w:iCs/>
                <w:color w:val="1A1A1A"/>
                <w:sz w:val="17"/>
                <w:szCs w:val="17"/>
                <w:lang w:val="en-US"/>
              </w:rPr>
              <w:lastRenderedPageBreak/>
              <w:t>on AI). Q7.12 must include training content, frequency, and department tailoring detail.</w:t>
            </w:r>
          </w:p>
        </w:tc>
      </w:tr>
      <w:tr w:rsidR="007C21C1" w14:paraId="74CA79B8"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E57E82F" w14:textId="77777777" w:rsidR="007C21C1" w:rsidRDefault="009453FD">
            <w:pPr>
              <w:spacing w:before="20" w:after="20"/>
              <w:jc w:val="center"/>
            </w:pPr>
            <w:r>
              <w:rPr>
                <w:b/>
                <w:bCs/>
                <w:color w:val="1A1A1A"/>
                <w:sz w:val="17"/>
                <w:szCs w:val="17"/>
              </w:rPr>
              <w:lastRenderedPageBreak/>
              <w:t>18</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999CD79" w14:textId="77777777" w:rsidR="007C21C1" w:rsidRDefault="009453FD">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240AAE" w14:textId="77777777" w:rsidR="007C21C1" w:rsidRDefault="009453FD">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89582DC" w14:textId="77777777" w:rsidR="007C21C1" w:rsidRDefault="009453FD">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2CD5B3E8" w14:textId="77777777" w:rsidR="007C21C1" w:rsidRDefault="1705BAD9">
            <w:pPr>
              <w:spacing w:before="20" w:after="20"/>
            </w:pPr>
            <w:r w:rsidRPr="1705BAD9">
              <w:rPr>
                <w:color w:val="1A1A1A"/>
                <w:sz w:val="18"/>
                <w:szCs w:val="18"/>
                <w:lang w:val="en-US"/>
              </w:rPr>
              <w:t>AND across all applicable sources: Q7.9 must be answered. If Q7.9 = Yes: Q7.9a must address all five G2 safeguard elements: (1) worker and trade union consultation on surveillance use; (2) whether monitoring targets specific groups and the justification; (3) how workers are informed (transparency: what monitored, how, data use, access); (4) whether worker consent is required; (5) criteria for determining necessity and proportionality. If Q7.9 = No: no safeguard gap exists. Q7.11c (if Q7.11 = Yes) must address all five G1 governance elements and at least two G2 elements (worker challenge process; bias mitigation/equality impact; human rights assessment; worker consultation on AI). Q7.12 text must describe training content and frequency, and how different departments/functions receive tailored training where applicable. A company using AI but with a weak Q7.</w:t>
            </w:r>
            <w:proofErr w:type="gramStart"/>
            <w:r w:rsidRPr="1705BAD9">
              <w:rPr>
                <w:color w:val="1A1A1A"/>
                <w:sz w:val="18"/>
                <w:szCs w:val="18"/>
                <w:lang w:val="en-US"/>
              </w:rPr>
              <w:t>11c, or</w:t>
            </w:r>
            <w:proofErr w:type="gramEnd"/>
            <w:r w:rsidRPr="1705BAD9">
              <w:rPr>
                <w:color w:val="1A1A1A"/>
                <w:sz w:val="18"/>
                <w:szCs w:val="18"/>
                <w:lang w:val="en-US"/>
              </w:rPr>
              <w:t xml:space="preserve"> using surveillance with fewer than all five safeguards described, cannot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BE6F991" w14:textId="77777777" w:rsidR="007C21C1" w:rsidRDefault="009453FD">
            <w:pPr>
              <w:spacing w:before="20" w:after="20"/>
            </w:pPr>
            <w:r>
              <w:rPr>
                <w:i/>
                <w:iCs/>
                <w:color w:val="1A1A1A"/>
                <w:sz w:val="17"/>
                <w:szCs w:val="17"/>
              </w:rPr>
              <w:t>Highest level achieved. Maintain comprehensive AI and surveillance governance documentation and update as new AI use cases or surveillance methods are introduced.</w:t>
            </w:r>
          </w:p>
        </w:tc>
      </w:tr>
      <w:tr w:rsidR="007C21C1" w14:paraId="1233E5B0"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DBDCC2B"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CE446E2" w14:textId="77777777" w:rsidR="007C21C1" w:rsidRDefault="009453FD">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B7EFE02" w14:textId="77777777" w:rsidR="007C21C1" w:rsidRDefault="009453FD">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049904B" w14:textId="77777777" w:rsidR="007C21C1" w:rsidRDefault="009453FD">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8ADDECF" w14:textId="77777777" w:rsidR="007C21C1" w:rsidRDefault="1705BAD9">
            <w:pPr>
              <w:spacing w:before="20" w:after="20"/>
            </w:pPr>
            <w:r w:rsidRPr="1705BAD9">
              <w:rPr>
                <w:color w:val="1A1A1A"/>
                <w:sz w:val="18"/>
                <w:szCs w:val="18"/>
                <w:lang w:val="en-US"/>
              </w:rPr>
              <w:t>AND across all sources: Q7.10 is blank for all three rows (no reskilled, redeployed, or employment ended figures and no methodology); Q7.12 dropdown selects ‘AI related training is not provided yet’ or is blank; AND Q7.11b is blank or No (if Q7.11 = Yes). No implemented workforce technology practice is evidenced. Note: stating zero or n/</w:t>
            </w:r>
            <w:proofErr w:type="gramStart"/>
            <w:r w:rsidRPr="1705BAD9">
              <w:rPr>
                <w:color w:val="1A1A1A"/>
                <w:sz w:val="18"/>
                <w:szCs w:val="18"/>
                <w:lang w:val="en-US"/>
              </w:rPr>
              <w:t>a for</w:t>
            </w:r>
            <w:proofErr w:type="gramEnd"/>
            <w:r w:rsidRPr="1705BAD9">
              <w:rPr>
                <w:color w:val="1A1A1A"/>
                <w:sz w:val="18"/>
                <w:szCs w:val="18"/>
                <w:lang w:val="en-US"/>
              </w:rPr>
              <w:t xml:space="preserve"> Q7.10 rows is Action evidence; blank is not.</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28A53BD" w14:textId="77777777" w:rsidR="007C21C1" w:rsidRDefault="1705BAD9">
            <w:pPr>
              <w:spacing w:before="20" w:after="20"/>
            </w:pPr>
            <w:r w:rsidRPr="1705BAD9">
              <w:rPr>
                <w:i/>
                <w:iCs/>
                <w:color w:val="1A1A1A"/>
                <w:sz w:val="17"/>
                <w:szCs w:val="17"/>
                <w:lang w:val="en-US"/>
              </w:rPr>
              <w:t xml:space="preserve">Complete Q7.12 by selecting the option that best describes which job levels receive AI-related training. Even selecting ‘relevant business </w:t>
            </w:r>
            <w:proofErr w:type="gramStart"/>
            <w:r w:rsidRPr="1705BAD9">
              <w:rPr>
                <w:i/>
                <w:iCs/>
                <w:color w:val="1A1A1A"/>
                <w:sz w:val="17"/>
                <w:szCs w:val="17"/>
                <w:lang w:val="en-US"/>
              </w:rPr>
              <w:t>departments’</w:t>
            </w:r>
            <w:proofErr w:type="gramEnd"/>
            <w:r w:rsidRPr="1705BAD9">
              <w:rPr>
                <w:i/>
                <w:iCs/>
                <w:color w:val="1A1A1A"/>
                <w:sz w:val="17"/>
                <w:szCs w:val="17"/>
                <w:lang w:val="en-US"/>
              </w:rPr>
              <w:t xml:space="preserve"> demonstrates some AI training provision. For Q7.10, state figures (or zero/n/a) for each of the three employee treatment categories.</w:t>
            </w:r>
          </w:p>
        </w:tc>
      </w:tr>
      <w:tr w:rsidR="007C21C1" w14:paraId="5A1DFC54"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E031A6C"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DEDCF4F" w14:textId="77777777" w:rsidR="007C21C1" w:rsidRDefault="009453FD">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49FAAB8" w14:textId="77777777" w:rsidR="007C21C1" w:rsidRDefault="009453FD">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C4D92A4" w14:textId="77777777" w:rsidR="007C21C1" w:rsidRDefault="009453FD">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B3C271A" w14:textId="77777777" w:rsidR="007C21C1" w:rsidRDefault="009453FD">
            <w:pPr>
              <w:spacing w:before="20" w:after="20"/>
            </w:pPr>
            <w:r>
              <w:rPr>
                <w:color w:val="1A1A1A"/>
                <w:sz w:val="18"/>
                <w:szCs w:val="18"/>
              </w:rPr>
              <w:t>OR across sources: Q7.10 has at least one figure for one row (reskilled, redeployed, or employment ended) but without methodology; OR Q7.12 selects a training coverage option other than ‘not yet’ but with no text box detail; OR Q7.11b = Yes (anti-bias training exists) but no other Action evidence. Minimal implemented practice evidence exists.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3D3E823" w14:textId="77777777" w:rsidR="007C21C1" w:rsidRDefault="1705BAD9">
            <w:pPr>
              <w:spacing w:before="20" w:after="20"/>
            </w:pPr>
            <w:r w:rsidRPr="1705BAD9">
              <w:rPr>
                <w:i/>
                <w:iCs/>
                <w:color w:val="1A1A1A"/>
                <w:sz w:val="17"/>
                <w:szCs w:val="17"/>
                <w:lang w:val="en-US"/>
              </w:rPr>
              <w:t>For Q7.10: add methodology explanations for any figures provided and address all three employee treatment rows. In Q7.12: complete the text box describing what AI training covers and how frequently it is provided.</w:t>
            </w:r>
          </w:p>
        </w:tc>
      </w:tr>
      <w:tr w:rsidR="007C21C1" w14:paraId="2719FBBB"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9D2D7BE"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60DA689" w14:textId="77777777" w:rsidR="007C21C1" w:rsidRDefault="009453FD">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8E884CA" w14:textId="77777777" w:rsidR="007C21C1" w:rsidRDefault="009453FD">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0C62899" w14:textId="77777777" w:rsidR="007C21C1" w:rsidRDefault="009453FD">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30813CC" w14:textId="77777777" w:rsidR="007C21C1" w:rsidRDefault="009453FD">
            <w:pPr>
              <w:spacing w:before="20" w:after="20"/>
            </w:pPr>
            <w:r>
              <w:rPr>
                <w:color w:val="1A1A1A"/>
                <w:sz w:val="18"/>
                <w:szCs w:val="18"/>
              </w:rPr>
              <w:t>OR across sources: Q7.10 addresses 2 of 3 rows with figures (but not all, or methodology missing for some); OR Q7.12 selects a coverage level other than ‘not yet’ AND the text box provides some training content detail; OR Q7.11b = Yes and Q7.12 shows some coverage. Two sources provide partial Action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A5B87B2" w14:textId="77777777" w:rsidR="007C21C1" w:rsidRDefault="1705BAD9">
            <w:pPr>
              <w:spacing w:before="20" w:after="20"/>
            </w:pPr>
            <w:r w:rsidRPr="1705BAD9">
              <w:rPr>
                <w:i/>
                <w:iCs/>
                <w:color w:val="1A1A1A"/>
                <w:sz w:val="17"/>
                <w:szCs w:val="17"/>
                <w:lang w:val="en-US"/>
              </w:rPr>
              <w:t>Complete Q7.10 for all three employee treatment rows with explicit figures (or zero/n/a for non-applicable categories) and a methodology explanation for each applicable row. In Q7.12, ensure the text box describes training content AND frequency.</w:t>
            </w:r>
          </w:p>
        </w:tc>
      </w:tr>
      <w:tr w:rsidR="007C21C1" w14:paraId="6F6085CF"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4DC96AC" w14:textId="77777777" w:rsidR="007C21C1" w:rsidRDefault="009453FD">
            <w:pPr>
              <w:spacing w:before="20" w:after="20"/>
              <w:jc w:val="center"/>
            </w:pPr>
            <w:r>
              <w:rPr>
                <w:b/>
                <w:bCs/>
                <w:color w:val="1A1A1A"/>
                <w:sz w:val="17"/>
                <w:szCs w:val="17"/>
              </w:rPr>
              <w:t>18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FA48F0" w14:textId="77777777" w:rsidR="007C21C1" w:rsidRDefault="009453FD">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A036E3D" w14:textId="77777777" w:rsidR="007C21C1" w:rsidRDefault="009453FD">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41656D2" w14:textId="77777777" w:rsidR="007C21C1" w:rsidRDefault="009453FD">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B63E34C" w14:textId="77777777" w:rsidR="007C21C1" w:rsidRDefault="1705BAD9">
            <w:pPr>
              <w:spacing w:before="20" w:after="20"/>
            </w:pPr>
            <w:r w:rsidRPr="1705BAD9">
              <w:rPr>
                <w:color w:val="1A1A1A"/>
                <w:sz w:val="18"/>
                <w:szCs w:val="18"/>
                <w:lang w:val="en-US"/>
              </w:rPr>
              <w:t xml:space="preserve">OR across sources, AND within Q7.10: Q7.10 addresses all three rows — with </w:t>
            </w:r>
            <w:r w:rsidRPr="1705BAD9">
              <w:rPr>
                <w:color w:val="1A1A1A"/>
                <w:sz w:val="18"/>
                <w:szCs w:val="18"/>
                <w:lang w:val="en-US"/>
              </w:rPr>
              <w:lastRenderedPageBreak/>
              <w:t>figures (number and/or %) or explicit n</w:t>
            </w:r>
            <w:proofErr w:type="gramStart"/>
            <w:r w:rsidRPr="1705BAD9">
              <w:rPr>
                <w:color w:val="1A1A1A"/>
                <w:sz w:val="18"/>
                <w:szCs w:val="18"/>
                <w:lang w:val="en-US"/>
              </w:rPr>
              <w:t>/a/zero for</w:t>
            </w:r>
            <w:proofErr w:type="gramEnd"/>
            <w:r w:rsidRPr="1705BAD9">
              <w:rPr>
                <w:color w:val="1A1A1A"/>
                <w:sz w:val="18"/>
                <w:szCs w:val="18"/>
                <w:lang w:val="en-US"/>
              </w:rPr>
              <w:t xml:space="preserve"> each — AND at least one row has a methodology explanation. AND Q7.12 selects a coverage option other than ‘not yet’. This combination (complete Q7.10 + some AI training in place) is the primary threshold for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55C1347" w14:textId="77777777" w:rsidR="007C21C1" w:rsidRDefault="1705BAD9">
            <w:pPr>
              <w:spacing w:before="20" w:after="20"/>
            </w:pPr>
            <w:r w:rsidRPr="1705BAD9">
              <w:rPr>
                <w:i/>
                <w:iCs/>
                <w:color w:val="1A1A1A"/>
                <w:sz w:val="17"/>
                <w:szCs w:val="17"/>
                <w:lang w:val="en-US"/>
              </w:rPr>
              <w:lastRenderedPageBreak/>
              <w:t xml:space="preserve">Add methodology explanations to all applicable Q7.10 rows. In </w:t>
            </w:r>
            <w:r w:rsidRPr="1705BAD9">
              <w:rPr>
                <w:i/>
                <w:iCs/>
                <w:color w:val="1A1A1A"/>
                <w:sz w:val="17"/>
                <w:szCs w:val="17"/>
                <w:lang w:val="en-US"/>
              </w:rPr>
              <w:lastRenderedPageBreak/>
              <w:t xml:space="preserve">Q7.12, if Q7.11 = Yes, ensure the text box provides </w:t>
            </w:r>
            <w:proofErr w:type="gramStart"/>
            <w:r w:rsidRPr="1705BAD9">
              <w:rPr>
                <w:i/>
                <w:iCs/>
                <w:color w:val="1A1A1A"/>
                <w:sz w:val="17"/>
                <w:szCs w:val="17"/>
                <w:lang w:val="en-US"/>
              </w:rPr>
              <w:t>detail on</w:t>
            </w:r>
            <w:proofErr w:type="gramEnd"/>
            <w:r w:rsidRPr="1705BAD9">
              <w:rPr>
                <w:i/>
                <w:iCs/>
                <w:color w:val="1A1A1A"/>
                <w:sz w:val="17"/>
                <w:szCs w:val="17"/>
                <w:lang w:val="en-US"/>
              </w:rPr>
              <w:t xml:space="preserve"> training content, frequency, department tailoring, and any external training support. Confirm Q7.11b status (anti-bias training for HR) to contribute to score 5.</w:t>
            </w:r>
          </w:p>
        </w:tc>
      </w:tr>
      <w:tr w:rsidR="007C21C1" w14:paraId="2C372090" w14:textId="77777777" w:rsidTr="1705BAD9">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E29EFAE" w14:textId="77777777" w:rsidR="007C21C1" w:rsidRDefault="009453FD">
            <w:pPr>
              <w:spacing w:before="20" w:after="20"/>
              <w:jc w:val="center"/>
            </w:pPr>
            <w:r>
              <w:rPr>
                <w:b/>
                <w:bCs/>
                <w:color w:val="1A1A1A"/>
                <w:sz w:val="17"/>
                <w:szCs w:val="17"/>
              </w:rPr>
              <w:lastRenderedPageBreak/>
              <w:t>18</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F06B1F4" w14:textId="77777777" w:rsidR="007C21C1" w:rsidRDefault="009453FD">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6DB90EB" w14:textId="77777777" w:rsidR="007C21C1" w:rsidRDefault="009453FD">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1A041FF9" w14:textId="77777777" w:rsidR="007C21C1" w:rsidRDefault="009453FD">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7C58D3A" w14:textId="77777777" w:rsidR="007C21C1" w:rsidRDefault="1705BAD9">
            <w:pPr>
              <w:spacing w:before="20" w:after="20"/>
            </w:pPr>
            <w:r w:rsidRPr="1705BAD9">
              <w:rPr>
                <w:color w:val="1A1A1A"/>
                <w:sz w:val="18"/>
                <w:szCs w:val="18"/>
                <w:lang w:val="en-US"/>
              </w:rPr>
              <w:t>AND across all sources: Q7.10 fully populated — all three rows with figures (or explicit n/a/zero) AND methodology explanations for applicable rows. Q7.12 selects ‘AI related training to all employees’ or ‘AI related training to relevant business departments’ (not ‘not yet’) AND the text box provides training content, frequency, and at least one of: department tailoring or external training support detail. If Q7.11 = Yes: Q7.11b = Yes (anti-bias training for HR in place). A company with complete Q7.10 and broad Q7.12 coverage but Q7.11b = No cannot reach this level if Q7.11 = Yes.</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C25A6FF" w14:textId="77777777" w:rsidR="007C21C1" w:rsidRDefault="1705BAD9">
            <w:pPr>
              <w:spacing w:before="20" w:after="20"/>
            </w:pPr>
            <w:r w:rsidRPr="1705BAD9">
              <w:rPr>
                <w:i/>
                <w:iCs/>
                <w:color w:val="1A1A1A"/>
                <w:sz w:val="17"/>
                <w:szCs w:val="17"/>
                <w:lang w:val="en-US"/>
              </w:rPr>
              <w:t xml:space="preserve">Highest level achieved. Maintain comprehensive automation workforce data and AI training disclosure. Update Q7.10 and Q7.12 annually as automation and AI </w:t>
            </w:r>
            <w:proofErr w:type="spellStart"/>
            <w:r w:rsidRPr="1705BAD9">
              <w:rPr>
                <w:i/>
                <w:iCs/>
                <w:color w:val="1A1A1A"/>
                <w:sz w:val="17"/>
                <w:szCs w:val="17"/>
                <w:lang w:val="en-US"/>
              </w:rPr>
              <w:t>programmes</w:t>
            </w:r>
            <w:proofErr w:type="spellEnd"/>
            <w:r w:rsidRPr="1705BAD9">
              <w:rPr>
                <w:i/>
                <w:iCs/>
                <w:color w:val="1A1A1A"/>
                <w:sz w:val="17"/>
                <w:szCs w:val="17"/>
                <w:lang w:val="en-US"/>
              </w:rPr>
              <w:t xml:space="preserve"> develop.</w:t>
            </w:r>
          </w:p>
        </w:tc>
      </w:tr>
    </w:tbl>
    <w:p w14:paraId="02EB378F" w14:textId="77777777" w:rsidR="007C21C1" w:rsidRDefault="007C21C1">
      <w:pPr>
        <w:pBdr>
          <w:bottom w:val="single" w:sz="4" w:space="1" w:color="D9D9D9"/>
        </w:pBdr>
        <w:spacing w:before="240" w:after="240"/>
      </w:pPr>
    </w:p>
    <w:p w14:paraId="0BD2FA26" w14:textId="77777777" w:rsidR="007C21C1" w:rsidRDefault="009453FD">
      <w:pPr>
        <w:pStyle w:val="Heading1"/>
        <w:spacing w:before="360" w:after="160"/>
      </w:pPr>
      <w:r>
        <w:rPr>
          <w:b/>
          <w:bCs/>
          <w:color w:val="1F3864"/>
          <w:sz w:val="34"/>
          <w:szCs w:val="34"/>
        </w:rPr>
        <w:t>4. Score Calculation</w:t>
      </w:r>
    </w:p>
    <w:p w14:paraId="5BD429C5" w14:textId="77777777" w:rsidR="007C21C1" w:rsidRDefault="009453FD">
      <w:pPr>
        <w:spacing w:before="80" w:after="80"/>
      </w:pPr>
      <w:r>
        <w:rPr>
          <w:color w:val="1A1A1A"/>
        </w:rPr>
        <w:t>Once Awareness, Approach, and Action sub-scores are assigned, the composite topic score is calculated using equal weighting across the three dimensions.</w:t>
      </w:r>
    </w:p>
    <w:p w14:paraId="65FFD978" w14:textId="77777777" w:rsidR="007C21C1" w:rsidRDefault="1705BAD9">
      <w:pPr>
        <w:pStyle w:val="Heading2"/>
        <w:spacing w:before="280" w:after="120"/>
      </w:pPr>
      <w:proofErr w:type="gramStart"/>
      <w:r w:rsidRPr="1705BAD9">
        <w:rPr>
          <w:b/>
          <w:bCs/>
          <w:color w:val="2E75B6"/>
          <w:lang w:val="en-US"/>
        </w:rPr>
        <w:t>4.1  Formulas</w:t>
      </w:r>
      <w:proofErr w:type="gramEnd"/>
    </w:p>
    <w:p w14:paraId="63E110BB" w14:textId="77777777" w:rsidR="007C21C1" w:rsidRDefault="1705BAD9" w:rsidP="1705BAD9">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1705BAD9">
        <w:rPr>
          <w:rFonts w:ascii="Courier New" w:eastAsia="Courier New" w:hAnsi="Courier New" w:cs="Courier New"/>
          <w:b/>
          <w:bCs/>
          <w:color w:val="1F3864"/>
          <w:lang w:val="en-US"/>
        </w:rPr>
        <w:t>Composite (0–5)   =</w:t>
      </w:r>
      <w:proofErr w:type="gramStart"/>
      <w:r w:rsidRPr="1705BAD9">
        <w:rPr>
          <w:rFonts w:ascii="Courier New" w:eastAsia="Courier New" w:hAnsi="Courier New" w:cs="Courier New"/>
          <w:b/>
          <w:bCs/>
          <w:color w:val="1F3864"/>
          <w:lang w:val="en-US"/>
        </w:rPr>
        <w:t xml:space="preserve">   (Awareness  +</w:t>
      </w:r>
      <w:proofErr w:type="gramEnd"/>
      <w:r w:rsidRPr="1705BAD9">
        <w:rPr>
          <w:rFonts w:ascii="Courier New" w:eastAsia="Courier New" w:hAnsi="Courier New" w:cs="Courier New"/>
          <w:b/>
          <w:bCs/>
          <w:color w:val="1F3864"/>
          <w:lang w:val="en-US"/>
        </w:rPr>
        <w:t xml:space="preserve">  </w:t>
      </w:r>
      <w:proofErr w:type="gramStart"/>
      <w:r w:rsidRPr="1705BAD9">
        <w:rPr>
          <w:rFonts w:ascii="Courier New" w:eastAsia="Courier New" w:hAnsi="Courier New" w:cs="Courier New"/>
          <w:b/>
          <w:bCs/>
          <w:color w:val="1F3864"/>
          <w:lang w:val="en-US"/>
        </w:rPr>
        <w:t>Approach  +</w:t>
      </w:r>
      <w:proofErr w:type="gramEnd"/>
      <w:r w:rsidRPr="1705BAD9">
        <w:rPr>
          <w:rFonts w:ascii="Courier New" w:eastAsia="Courier New" w:hAnsi="Courier New" w:cs="Courier New"/>
          <w:b/>
          <w:bCs/>
          <w:color w:val="1F3864"/>
          <w:lang w:val="en-US"/>
        </w:rPr>
        <w:t xml:space="preserve">  </w:t>
      </w:r>
      <w:proofErr w:type="gramStart"/>
      <w:r w:rsidRPr="1705BAD9">
        <w:rPr>
          <w:rFonts w:ascii="Courier New" w:eastAsia="Courier New" w:hAnsi="Courier New" w:cs="Courier New"/>
          <w:b/>
          <w:bCs/>
          <w:color w:val="1F3864"/>
          <w:lang w:val="en-US"/>
        </w:rPr>
        <w:t>Action)  ÷</w:t>
      </w:r>
      <w:proofErr w:type="gramEnd"/>
      <w:r w:rsidRPr="1705BAD9">
        <w:rPr>
          <w:rFonts w:ascii="Courier New" w:eastAsia="Courier New" w:hAnsi="Courier New" w:cs="Courier New"/>
          <w:b/>
          <w:bCs/>
          <w:color w:val="1F3864"/>
          <w:lang w:val="en-US"/>
        </w:rPr>
        <w:t xml:space="preserve">  3</w:t>
      </w:r>
    </w:p>
    <w:p w14:paraId="3FCA8DB3" w14:textId="77777777" w:rsidR="007C21C1" w:rsidRDefault="1705BAD9" w:rsidP="1705BAD9">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1705BAD9">
        <w:rPr>
          <w:rFonts w:ascii="Courier New" w:eastAsia="Courier New" w:hAnsi="Courier New" w:cs="Courier New"/>
          <w:b/>
          <w:bCs/>
          <w:color w:val="1F3864"/>
          <w:lang w:val="en-US"/>
        </w:rPr>
        <w:t>Topic Score (0–100)   =   Composite (0–5</w:t>
      </w:r>
      <w:proofErr w:type="gramStart"/>
      <w:r w:rsidRPr="1705BAD9">
        <w:rPr>
          <w:rFonts w:ascii="Courier New" w:eastAsia="Courier New" w:hAnsi="Courier New" w:cs="Courier New"/>
          <w:b/>
          <w:bCs/>
          <w:color w:val="1F3864"/>
          <w:lang w:val="en-US"/>
        </w:rPr>
        <w:t>)  ×</w:t>
      </w:r>
      <w:proofErr w:type="gramEnd"/>
      <w:r w:rsidRPr="1705BAD9">
        <w:rPr>
          <w:rFonts w:ascii="Courier New" w:eastAsia="Courier New" w:hAnsi="Courier New" w:cs="Courier New"/>
          <w:b/>
          <w:bCs/>
          <w:color w:val="1F3864"/>
          <w:lang w:val="en-US"/>
        </w:rPr>
        <w:t xml:space="preserve">  20</w:t>
      </w:r>
    </w:p>
    <w:p w14:paraId="76368A27" w14:textId="77777777" w:rsidR="007C21C1" w:rsidRDefault="009453FD">
      <w:pPr>
        <w:spacing w:before="80" w:after="60"/>
      </w:pPr>
      <w:r>
        <w:rPr>
          <w:i/>
          <w:iCs/>
          <w:color w:val="666666"/>
          <w:sz w:val="17"/>
          <w:szCs w:val="17"/>
        </w:rPr>
        <w:t>All reported topic scores are on the 0–100 scale. Each dimension carries equal weight (33.3%). A company that answers No to both Q7.9 and Q7.11 (no surveillance, no AI) can still score on Action via Q7.10 and Q7.12 and on Approach via Q7.12 text detail.</w:t>
      </w:r>
    </w:p>
    <w:p w14:paraId="71DEDFB3" w14:textId="77777777" w:rsidR="007C21C1" w:rsidRDefault="1705BAD9">
      <w:pPr>
        <w:pStyle w:val="Heading2"/>
        <w:spacing w:before="280" w:after="120"/>
      </w:pPr>
      <w:proofErr w:type="gramStart"/>
      <w:r w:rsidRPr="1705BAD9">
        <w:rPr>
          <w:b/>
          <w:bCs/>
          <w:color w:val="2E75B6"/>
          <w:lang w:val="en-US"/>
        </w:rPr>
        <w:t>4.2  Worked</w:t>
      </w:r>
      <w:proofErr w:type="gramEnd"/>
      <w:r w:rsidRPr="1705BAD9">
        <w:rPr>
          <w:b/>
          <w:bCs/>
          <w:color w:val="2E75B6"/>
          <w:lang w:val="en-US"/>
        </w:rPr>
        <w:t xml:space="preserve"> Examples</w:t>
      </w:r>
    </w:p>
    <w:p w14:paraId="47DF259B" w14:textId="77777777" w:rsidR="007C21C1" w:rsidRDefault="1705BAD9">
      <w:pPr>
        <w:spacing w:before="80" w:after="80"/>
      </w:pPr>
      <w:r w:rsidRPr="1705BAD9">
        <w:rPr>
          <w:b/>
          <w:bCs/>
          <w:color w:val="2E75B6"/>
          <w:lang w:val="en-US"/>
        </w:rPr>
        <w:t>Example A: Surveillance and AI both in use, strong safeguards and governance</w:t>
      </w:r>
    </w:p>
    <w:p w14:paraId="6B1512F9" w14:textId="77777777" w:rsidR="007C21C1" w:rsidRDefault="1705BAD9">
      <w:pPr>
        <w:spacing w:before="80" w:after="80"/>
      </w:pPr>
      <w:r w:rsidRPr="1705BAD9">
        <w:rPr>
          <w:color w:val="1A1A1A"/>
          <w:sz w:val="19"/>
          <w:szCs w:val="19"/>
          <w:lang w:val="en-US"/>
        </w:rPr>
        <w:t xml:space="preserve">Q7.9: Yes. Q7.9a: “We use CCTV in warehouse facilities (17 sites) and geolocation tracking for field service engineers during working hours. Data includes location, time on site, and security footage. Used for: site security, health &amp; safety incident investigation (CCTV), and route </w:t>
      </w:r>
      <w:proofErr w:type="spellStart"/>
      <w:r w:rsidRPr="1705BAD9">
        <w:rPr>
          <w:color w:val="1A1A1A"/>
          <w:sz w:val="19"/>
          <w:szCs w:val="19"/>
          <w:lang w:val="en-US"/>
        </w:rPr>
        <w:t>optimisation</w:t>
      </w:r>
      <w:proofErr w:type="spellEnd"/>
      <w:r w:rsidRPr="1705BAD9">
        <w:rPr>
          <w:color w:val="1A1A1A"/>
          <w:sz w:val="19"/>
          <w:szCs w:val="19"/>
          <w:lang w:val="en-US"/>
        </w:rPr>
        <w:t xml:space="preserve"> for field engineers (geolocation). Data </w:t>
      </w:r>
      <w:proofErr w:type="gramStart"/>
      <w:r w:rsidRPr="1705BAD9">
        <w:rPr>
          <w:color w:val="1A1A1A"/>
          <w:sz w:val="19"/>
          <w:szCs w:val="19"/>
          <w:lang w:val="en-US"/>
        </w:rPr>
        <w:t>retained</w:t>
      </w:r>
      <w:proofErr w:type="gramEnd"/>
      <w:r w:rsidRPr="1705BAD9">
        <w:rPr>
          <w:color w:val="1A1A1A"/>
          <w:sz w:val="19"/>
          <w:szCs w:val="19"/>
          <w:lang w:val="en-US"/>
        </w:rPr>
        <w:t xml:space="preserve"> for 30 days (CCTV) and 90 days (location). Access: site security managers, HR for investigations only. Workers were consulted via works councils before implementation; trade union (GMB) reviewed and agreed monitoring protocols. All monitored employees receive a clear written notice at onboarding and annual refresh. Consent is required for geolocation. Monitoring is restricted to working hours and work locations only. Criteria for necessity: proportionality review conducted annually by our Data Protection Officer.”</w:t>
      </w:r>
    </w:p>
    <w:p w14:paraId="0B0830AE" w14:textId="77777777" w:rsidR="007C21C1" w:rsidRDefault="009453FD">
      <w:pPr>
        <w:spacing w:before="80" w:after="80"/>
      </w:pPr>
      <w:r>
        <w:rPr>
          <w:color w:val="1A1A1A"/>
          <w:sz w:val="19"/>
          <w:szCs w:val="19"/>
        </w:rPr>
        <w:t>Q7.10: Reskilled: 280, 4.2%. Redeployed: 95, 1.4%. Employment ended: 43, 0.6%. Methodology: “Reskilled = completed a company-funded automation-related training module in 2025. Redeployed = moved from a role identified as at risk of automation to a new role within the company. Employment ended = direct automation-related redundancy; voluntary exits excluded. Data from HRIS as of 31 Dec 2025.”</w:t>
      </w:r>
    </w:p>
    <w:p w14:paraId="586C1CC0" w14:textId="77777777" w:rsidR="007C21C1" w:rsidRDefault="1705BAD9">
      <w:pPr>
        <w:spacing w:before="80" w:after="80"/>
      </w:pPr>
      <w:r w:rsidRPr="1705BAD9">
        <w:rPr>
          <w:color w:val="1A1A1A"/>
          <w:sz w:val="19"/>
          <w:szCs w:val="19"/>
          <w:lang w:val="en-US"/>
        </w:rPr>
        <w:lastRenderedPageBreak/>
        <w:t>Q7.11: Yes. Q7.11a: Recruitment screening, Performance management, Scheduling/workforce planning selected. Q7.11b: Yes (anti-bias training for HR). Q7.11c: “We use AI in three workforce contexts. Recruitment: CV screening tool (</w:t>
      </w:r>
      <w:proofErr w:type="spellStart"/>
      <w:r w:rsidRPr="1705BAD9">
        <w:rPr>
          <w:color w:val="1A1A1A"/>
          <w:sz w:val="19"/>
          <w:szCs w:val="19"/>
          <w:lang w:val="en-US"/>
        </w:rPr>
        <w:t>HireVue</w:t>
      </w:r>
      <w:proofErr w:type="spellEnd"/>
      <w:r w:rsidRPr="1705BAD9">
        <w:rPr>
          <w:color w:val="1A1A1A"/>
          <w:sz w:val="19"/>
          <w:szCs w:val="19"/>
          <w:lang w:val="en-US"/>
        </w:rPr>
        <w:t xml:space="preserve">) filters against role-specific criteria. All shortlisted candidates </w:t>
      </w:r>
      <w:proofErr w:type="gramStart"/>
      <w:r w:rsidRPr="1705BAD9">
        <w:rPr>
          <w:color w:val="1A1A1A"/>
          <w:sz w:val="19"/>
          <w:szCs w:val="19"/>
          <w:lang w:val="en-US"/>
        </w:rPr>
        <w:t>still</w:t>
      </w:r>
      <w:proofErr w:type="gramEnd"/>
      <w:r w:rsidRPr="1705BAD9">
        <w:rPr>
          <w:color w:val="1A1A1A"/>
          <w:sz w:val="19"/>
          <w:szCs w:val="19"/>
          <w:lang w:val="en-US"/>
        </w:rPr>
        <w:t xml:space="preserve"> reviewed by a human recruiter. Performance: AI aggregates KPI data for annual reviews; all final ratings require manager sign-off. Scheduling: AI </w:t>
      </w:r>
      <w:proofErr w:type="spellStart"/>
      <w:r w:rsidRPr="1705BAD9">
        <w:rPr>
          <w:color w:val="1A1A1A"/>
          <w:sz w:val="19"/>
          <w:szCs w:val="19"/>
          <w:lang w:val="en-US"/>
        </w:rPr>
        <w:t>optimises</w:t>
      </w:r>
      <w:proofErr w:type="spellEnd"/>
      <w:r w:rsidRPr="1705BAD9">
        <w:rPr>
          <w:color w:val="1A1A1A"/>
          <w:sz w:val="19"/>
          <w:szCs w:val="19"/>
          <w:lang w:val="en-US"/>
        </w:rPr>
        <w:t xml:space="preserve"> shift patterns for 4,200 warehouse staff. All workers are informed of AI use at hire and annually; data is processed at individual level with results aggregated for reporting. Our Head of People </w:t>
      </w:r>
      <w:proofErr w:type="gramStart"/>
      <w:r w:rsidRPr="1705BAD9">
        <w:rPr>
          <w:color w:val="1A1A1A"/>
          <w:sz w:val="19"/>
          <w:szCs w:val="19"/>
          <w:lang w:val="en-US"/>
        </w:rPr>
        <w:t>Analytics is accountable</w:t>
      </w:r>
      <w:proofErr w:type="gramEnd"/>
      <w:r w:rsidRPr="1705BAD9">
        <w:rPr>
          <w:color w:val="1A1A1A"/>
          <w:sz w:val="19"/>
          <w:szCs w:val="19"/>
          <w:lang w:val="en-US"/>
        </w:rPr>
        <w:t xml:space="preserve"> for AI outcomes. AI principles are set out in our AI Ethics Policy (Board-approved 2023). Workers may request human review of any AI-assisted decision through our grievance process (127 requests in 2024, all reviewed within 10 working days).”</w:t>
      </w:r>
    </w:p>
    <w:p w14:paraId="727E3705" w14:textId="77777777" w:rsidR="007C21C1" w:rsidRDefault="1705BAD9">
      <w:pPr>
        <w:spacing w:before="80" w:after="80"/>
      </w:pPr>
      <w:r w:rsidRPr="1705BAD9">
        <w:rPr>
          <w:color w:val="1A1A1A"/>
          <w:sz w:val="19"/>
          <w:szCs w:val="19"/>
          <w:lang w:val="en-US"/>
        </w:rPr>
        <w:t xml:space="preserve">Q7.12: Yes, we provide AI related training to all employees. Text: “Annual 2-hour AI literacy module mandatory for all staff covering AI awareness, </w:t>
      </w:r>
      <w:proofErr w:type="spellStart"/>
      <w:r w:rsidRPr="1705BAD9">
        <w:rPr>
          <w:color w:val="1A1A1A"/>
          <w:sz w:val="19"/>
          <w:szCs w:val="19"/>
          <w:lang w:val="en-US"/>
        </w:rPr>
        <w:t>recognising</w:t>
      </w:r>
      <w:proofErr w:type="spellEnd"/>
      <w:r w:rsidRPr="1705BAD9">
        <w:rPr>
          <w:color w:val="1A1A1A"/>
          <w:sz w:val="19"/>
          <w:szCs w:val="19"/>
          <w:lang w:val="en-US"/>
        </w:rPr>
        <w:t xml:space="preserve"> AI decisions, and how to request human review. Senior leadership receives additional 4-hour AI governance training annually (covering AI ethics, bias risk, policy obligations). Relevant technical teams (data science, HR systems) receive </w:t>
      </w:r>
      <w:proofErr w:type="spellStart"/>
      <w:r w:rsidRPr="1705BAD9">
        <w:rPr>
          <w:color w:val="1A1A1A"/>
          <w:sz w:val="19"/>
          <w:szCs w:val="19"/>
          <w:lang w:val="en-US"/>
        </w:rPr>
        <w:t>specialised</w:t>
      </w:r>
      <w:proofErr w:type="spellEnd"/>
      <w:r w:rsidRPr="1705BAD9">
        <w:rPr>
          <w:color w:val="1A1A1A"/>
          <w:sz w:val="19"/>
          <w:szCs w:val="19"/>
          <w:lang w:val="en-US"/>
        </w:rPr>
        <w:t xml:space="preserve"> training quarterly.”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7C21C1" w14:paraId="34392AC8" w14:textId="77777777" w:rsidTr="1705BAD9">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7C21C1" w:rsidRDefault="009453FD">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7C21C1" w:rsidRDefault="009453FD">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7C21C1" w:rsidRDefault="009453FD">
            <w:pPr>
              <w:jc w:val="center"/>
            </w:pPr>
            <w:r>
              <w:rPr>
                <w:b/>
                <w:bCs/>
                <w:color w:val="FFFFFF"/>
                <w:sz w:val="16"/>
                <w:szCs w:val="16"/>
              </w:rPr>
              <w:t>Calculation</w:t>
            </w:r>
          </w:p>
        </w:tc>
      </w:tr>
      <w:tr w:rsidR="007C21C1" w14:paraId="6DC1F62B" w14:textId="77777777" w:rsidTr="1705BAD9">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2043BB" w14:textId="77777777" w:rsidR="007C21C1" w:rsidRDefault="009453FD">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2E4E7115" w14:textId="77777777" w:rsidR="007C21C1" w:rsidRDefault="009453FD">
            <w:pPr>
              <w:spacing w:before="20" w:after="20"/>
            </w:pPr>
            <w:r>
              <w:rPr>
                <w:color w:val="1A1A1A"/>
                <w:sz w:val="18"/>
                <w:szCs w:val="18"/>
              </w:rPr>
              <w:t>5 (Leading) — AND satisfied: Q7.11 = Yes. Q7.11a: 3 use cases. Q7.11c addresses all 5 recognition elements: how AI is used (3 contexts described), data type (individual level), transparency (informed at hire and annually), accountability (Head of People Analytics), principles (AI Ethics Policy). Q7.9a: all recognition elements described (CCTV + geolocation, data purpose, access, retention).</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A05A809" w14:textId="77777777" w:rsidR="007C21C1" w:rsidRDefault="007C21C1">
            <w:pPr>
              <w:spacing w:before="20" w:after="20"/>
            </w:pPr>
          </w:p>
        </w:tc>
      </w:tr>
      <w:tr w:rsidR="007C21C1" w14:paraId="76BAA1B8" w14:textId="77777777" w:rsidTr="1705BAD9">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B6E8193" w14:textId="77777777" w:rsidR="007C21C1" w:rsidRDefault="009453FD">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D7E0DB" w14:textId="77777777" w:rsidR="007C21C1" w:rsidRDefault="1705BAD9">
            <w:pPr>
              <w:spacing w:before="20" w:after="20"/>
            </w:pPr>
            <w:r w:rsidRPr="1705BAD9">
              <w:rPr>
                <w:color w:val="1A1A1A"/>
                <w:sz w:val="18"/>
                <w:szCs w:val="18"/>
                <w:lang w:val="en-US"/>
              </w:rPr>
              <w:t>5 (</w:t>
            </w:r>
            <w:proofErr w:type="gramStart"/>
            <w:r w:rsidRPr="1705BAD9">
              <w:rPr>
                <w:color w:val="1A1A1A"/>
                <w:sz w:val="18"/>
                <w:szCs w:val="18"/>
                <w:lang w:val="en-US"/>
              </w:rPr>
              <w:t>Leading) —</w:t>
            </w:r>
            <w:proofErr w:type="gramEnd"/>
            <w:r w:rsidRPr="1705BAD9">
              <w:rPr>
                <w:color w:val="1A1A1A"/>
                <w:sz w:val="18"/>
                <w:szCs w:val="18"/>
                <w:lang w:val="en-US"/>
              </w:rPr>
              <w:t xml:space="preserve"> AND satisfied: Q7.9 answered (Yes). Q7.9a addresses all 5 G2 safeguards: worker/union consultation (works councils + GMB); targeting justification (restricted to work hours/locations); transparency (written notice, annual refresh); consent (required for geolocation); proportionality (annual DPO review). Q7.11c: transparency, accountability, policy, AND G2 elements (worker challenge process: 127 requests reviewed; consultation included in response). Q7.12: content, frequency, tailoring all described.</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A39BBE3" w14:textId="77777777" w:rsidR="007C21C1" w:rsidRDefault="007C21C1">
            <w:pPr>
              <w:spacing w:before="20" w:after="20"/>
            </w:pPr>
          </w:p>
        </w:tc>
      </w:tr>
      <w:tr w:rsidR="007C21C1" w14:paraId="0E5522CF" w14:textId="77777777" w:rsidTr="1705BAD9">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FAB225" w14:textId="77777777" w:rsidR="007C21C1" w:rsidRDefault="009453FD">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DD22B5B" w14:textId="77777777" w:rsidR="007C21C1" w:rsidRDefault="1705BAD9">
            <w:pPr>
              <w:spacing w:before="20" w:after="20"/>
            </w:pPr>
            <w:r w:rsidRPr="1705BAD9">
              <w:rPr>
                <w:color w:val="1A1A1A"/>
                <w:sz w:val="18"/>
                <w:szCs w:val="18"/>
                <w:lang w:val="en-US"/>
              </w:rPr>
              <w:t xml:space="preserve">5 (Leading) — AND satisfied: Q7.10 complete for all 3 rows with figures and methodology. Q7.12 selects ‘all employees’ AND text </w:t>
            </w:r>
            <w:proofErr w:type="gramStart"/>
            <w:r w:rsidRPr="1705BAD9">
              <w:rPr>
                <w:color w:val="1A1A1A"/>
                <w:sz w:val="18"/>
                <w:szCs w:val="18"/>
                <w:lang w:val="en-US"/>
              </w:rPr>
              <w:t>describes</w:t>
            </w:r>
            <w:proofErr w:type="gramEnd"/>
            <w:r w:rsidRPr="1705BAD9">
              <w:rPr>
                <w:color w:val="1A1A1A"/>
                <w:sz w:val="18"/>
                <w:szCs w:val="18"/>
                <w:lang w:val="en-US"/>
              </w:rPr>
              <w:t xml:space="preserve"> content, frequency, and tailoring by level. Q7.11b = Yes (anti-bias training for HR).</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1C8F396" w14:textId="77777777" w:rsidR="007C21C1" w:rsidRDefault="007C21C1">
            <w:pPr>
              <w:spacing w:before="20" w:after="20"/>
            </w:pPr>
          </w:p>
        </w:tc>
      </w:tr>
      <w:tr w:rsidR="007C21C1" w14:paraId="190641E2" w14:textId="77777777" w:rsidTr="1705BAD9">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7C21C1" w:rsidRDefault="009453FD">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0000942" w14:textId="77777777" w:rsidR="007C21C1" w:rsidRDefault="009453FD">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7C21C1" w:rsidRDefault="009453FD">
            <w:pPr>
              <w:spacing w:before="20" w:after="20"/>
            </w:pPr>
            <w:r>
              <w:rPr>
                <w:b/>
                <w:bCs/>
                <w:color w:val="1A1A1A"/>
                <w:sz w:val="19"/>
                <w:szCs w:val="19"/>
              </w:rPr>
              <w:t>Topic Score = 5.00 × 20 = 100 / 100</w:t>
            </w:r>
          </w:p>
        </w:tc>
      </w:tr>
    </w:tbl>
    <w:p w14:paraId="28950029" w14:textId="77777777" w:rsidR="007C21C1" w:rsidRDefault="009453FD">
      <w:pPr>
        <w:spacing w:before="80" w:after="60"/>
      </w:pPr>
      <w:r>
        <w:rPr>
          <w:i/>
          <w:iCs/>
          <w:color w:val="666666"/>
          <w:sz w:val="17"/>
          <w:szCs w:val="17"/>
        </w:rPr>
        <w:t>Full marks. The safeguard quality in Q7.9a is what differentiates this response — not the fact that surveillance is used, but that it is narrow, justified, transparent, consented, and governed.</w:t>
      </w:r>
    </w:p>
    <w:p w14:paraId="43467364" w14:textId="77777777" w:rsidR="007C21C1" w:rsidRDefault="009453FD">
      <w:pPr>
        <w:spacing w:before="240" w:after="80"/>
      </w:pPr>
      <w:r>
        <w:rPr>
          <w:b/>
          <w:bCs/>
          <w:color w:val="2E75B6"/>
        </w:rPr>
        <w:t>Example B: AI in use, minimal governance; no surveillance; incomplete Q7.10</w:t>
      </w:r>
    </w:p>
    <w:p w14:paraId="0638C961" w14:textId="77777777" w:rsidR="007C21C1" w:rsidRDefault="009453FD">
      <w:pPr>
        <w:spacing w:before="80" w:after="80"/>
      </w:pPr>
      <w:r>
        <w:rPr>
          <w:color w:val="1A1A1A"/>
          <w:sz w:val="19"/>
          <w:szCs w:val="19"/>
        </w:rPr>
        <w:t>Q7.9: No.</w:t>
      </w:r>
    </w:p>
    <w:p w14:paraId="2E1A2E4E" w14:textId="77777777" w:rsidR="007C21C1" w:rsidRDefault="009453FD">
      <w:pPr>
        <w:spacing w:before="80" w:after="80"/>
      </w:pPr>
      <w:r>
        <w:rPr>
          <w:color w:val="1A1A1A"/>
          <w:sz w:val="19"/>
          <w:szCs w:val="19"/>
        </w:rPr>
        <w:t>Q7.10: Reskilled: 42, 1.8%. Redeployed: blank. Employment ended: blank. Methodology: “Employees completing automation-related training in 2025.” (Only reskilled row addressed.)</w:t>
      </w:r>
    </w:p>
    <w:p w14:paraId="637C0A35" w14:textId="77777777" w:rsidR="007C21C1" w:rsidRDefault="009453FD">
      <w:pPr>
        <w:spacing w:before="80" w:after="80"/>
      </w:pPr>
      <w:r>
        <w:rPr>
          <w:color w:val="1A1A1A"/>
          <w:sz w:val="19"/>
          <w:szCs w:val="19"/>
        </w:rPr>
        <w:t>Q7.11: Yes. Q7.11a: Scheduling/workforce planning only. Q7.11b: No. Q7.11c: “We use an AI scheduling tool. It uses aggregate workforce data. Workers are informed via the employee handbook.”</w:t>
      </w:r>
    </w:p>
    <w:p w14:paraId="6E79E402" w14:textId="77777777" w:rsidR="007C21C1" w:rsidRDefault="009453FD">
      <w:pPr>
        <w:spacing w:before="80" w:after="80"/>
      </w:pPr>
      <w:r>
        <w:rPr>
          <w:color w:val="1A1A1A"/>
          <w:sz w:val="19"/>
          <w:szCs w:val="19"/>
        </w:rPr>
        <w:t>Q7.12: Yes, we provide AI related training to senior leadership team only. Text: blank.</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7C21C1" w14:paraId="2B1DB986" w14:textId="77777777" w:rsidTr="1705BAD9">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7C21C1" w:rsidRDefault="009453FD">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7C21C1" w:rsidRDefault="009453FD">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7C21C1" w:rsidRDefault="009453FD">
            <w:pPr>
              <w:jc w:val="center"/>
            </w:pPr>
            <w:r>
              <w:rPr>
                <w:b/>
                <w:bCs/>
                <w:color w:val="FFFFFF"/>
                <w:sz w:val="16"/>
                <w:szCs w:val="16"/>
              </w:rPr>
              <w:t>Calculation</w:t>
            </w:r>
          </w:p>
        </w:tc>
      </w:tr>
      <w:tr w:rsidR="007C21C1" w14:paraId="38BEEEDE" w14:textId="77777777" w:rsidTr="1705BAD9">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E1CD5F5" w14:textId="77777777" w:rsidR="007C21C1" w:rsidRDefault="009453FD">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875296D" w14:textId="77777777" w:rsidR="007C21C1" w:rsidRDefault="1705BAD9">
            <w:pPr>
              <w:spacing w:before="20" w:after="20"/>
            </w:pPr>
            <w:r w:rsidRPr="1705BAD9">
              <w:rPr>
                <w:color w:val="1A1A1A"/>
                <w:sz w:val="18"/>
                <w:szCs w:val="18"/>
                <w:lang w:val="en-US"/>
              </w:rPr>
              <w:t>2 (</w:t>
            </w:r>
            <w:proofErr w:type="gramStart"/>
            <w:r w:rsidRPr="1705BAD9">
              <w:rPr>
                <w:color w:val="1A1A1A"/>
                <w:sz w:val="18"/>
                <w:szCs w:val="18"/>
                <w:lang w:val="en-US"/>
              </w:rPr>
              <w:t>Basic) —</w:t>
            </w:r>
            <w:proofErr w:type="gramEnd"/>
            <w:r w:rsidRPr="1705BAD9">
              <w:rPr>
                <w:color w:val="1A1A1A"/>
                <w:sz w:val="18"/>
                <w:szCs w:val="18"/>
                <w:lang w:val="en-US"/>
              </w:rPr>
              <w:t xml:space="preserve"> OR: Q7.11 = Yes, Q7.11a selects 1 use case. Q7.11c is thin — states the tool exists, mentions aggregate data, and mentions handbook notification, but does not address accountability, AI principles/policy, or what consent arrangements are in place. Q7.9 = No (no surveillance recognition needed). Score 3 requires substantive Q7.11c description; score 5 requires all 5 recognition elements.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2A3D3EC" w14:textId="77777777" w:rsidR="007C21C1" w:rsidRDefault="007C21C1">
            <w:pPr>
              <w:spacing w:before="20" w:after="20"/>
            </w:pPr>
          </w:p>
        </w:tc>
      </w:tr>
      <w:tr w:rsidR="007C21C1" w14:paraId="71AA3C6C" w14:textId="77777777" w:rsidTr="1705BAD9">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9ADA280" w14:textId="77777777" w:rsidR="007C21C1" w:rsidRDefault="009453FD">
            <w:pPr>
              <w:spacing w:before="20" w:after="20"/>
            </w:pPr>
            <w:r>
              <w:rPr>
                <w:b/>
                <w:bCs/>
                <w:color w:val="70AD47"/>
                <w:sz w:val="19"/>
                <w:szCs w:val="19"/>
              </w:rPr>
              <w:lastRenderedPageBreak/>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9907626" w14:textId="77777777" w:rsidR="007C21C1" w:rsidRDefault="009453FD">
            <w:pPr>
              <w:spacing w:before="20" w:after="20"/>
            </w:pPr>
            <w:r>
              <w:rPr>
                <w:color w:val="1A1A1A"/>
                <w:sz w:val="18"/>
                <w:szCs w:val="18"/>
              </w:rPr>
              <w:t>1 (Minimal) — Q7.9 = No (surveillance governance not applicable). Q7.11c mentions handbook notification as transparency but provides no governance framework (no accountability, no policy, no worker consent, no challenge process). Q7.12 selects senior leadership only but text box blank. OR: minimal governance signals across sources.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D0B940D" w14:textId="77777777" w:rsidR="007C21C1" w:rsidRDefault="007C21C1">
            <w:pPr>
              <w:spacing w:before="20" w:after="20"/>
            </w:pPr>
          </w:p>
        </w:tc>
      </w:tr>
      <w:tr w:rsidR="007C21C1" w14:paraId="4F38C2E6" w14:textId="77777777" w:rsidTr="1705BAD9">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4CFA25E" w14:textId="77777777" w:rsidR="007C21C1" w:rsidRDefault="009453FD">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9B68B00" w14:textId="77777777" w:rsidR="007C21C1" w:rsidRDefault="1705BAD9">
            <w:pPr>
              <w:spacing w:before="20" w:after="20"/>
            </w:pPr>
            <w:r w:rsidRPr="1705BAD9">
              <w:rPr>
                <w:color w:val="1A1A1A"/>
                <w:sz w:val="18"/>
                <w:szCs w:val="18"/>
                <w:lang w:val="en-US"/>
              </w:rPr>
              <w:t>1 (</w:t>
            </w:r>
            <w:proofErr w:type="gramStart"/>
            <w:r w:rsidRPr="1705BAD9">
              <w:rPr>
                <w:color w:val="1A1A1A"/>
                <w:sz w:val="18"/>
                <w:szCs w:val="18"/>
                <w:lang w:val="en-US"/>
              </w:rPr>
              <w:t>Minimal) —</w:t>
            </w:r>
            <w:proofErr w:type="gramEnd"/>
            <w:r w:rsidRPr="1705BAD9">
              <w:rPr>
                <w:color w:val="1A1A1A"/>
                <w:sz w:val="18"/>
                <w:szCs w:val="18"/>
                <w:lang w:val="en-US"/>
              </w:rPr>
              <w:t xml:space="preserve"> Q7.10 addresses only 1 of 3 rows (reskilled only, with methodology), leaving redeployed and employment ended blank without n/</w:t>
            </w:r>
            <w:proofErr w:type="gramStart"/>
            <w:r w:rsidRPr="1705BAD9">
              <w:rPr>
                <w:color w:val="1A1A1A"/>
                <w:sz w:val="18"/>
                <w:szCs w:val="18"/>
                <w:lang w:val="en-US"/>
              </w:rPr>
              <w:t>a or</w:t>
            </w:r>
            <w:proofErr w:type="gramEnd"/>
            <w:r w:rsidRPr="1705BAD9">
              <w:rPr>
                <w:color w:val="1A1A1A"/>
                <w:sz w:val="18"/>
                <w:szCs w:val="18"/>
                <w:lang w:val="en-US"/>
              </w:rPr>
              <w:t xml:space="preserve"> zero. Q7.12 selects senior leadership coverage but text box blank. Q7.11b = No. OR: some Action evidence exists but is too thin for score 2.</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E27B00A" w14:textId="77777777" w:rsidR="007C21C1" w:rsidRDefault="007C21C1">
            <w:pPr>
              <w:spacing w:before="20" w:after="20"/>
            </w:pPr>
          </w:p>
        </w:tc>
      </w:tr>
      <w:tr w:rsidR="007C21C1" w14:paraId="015D4292" w14:textId="77777777" w:rsidTr="1705BAD9">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7C21C1" w:rsidRDefault="009453FD">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11CDEF07" w14:textId="77777777" w:rsidR="007C21C1" w:rsidRDefault="009453FD">
            <w:pPr>
              <w:spacing w:before="20" w:after="20"/>
            </w:pPr>
            <w:r>
              <w:rPr>
                <w:b/>
                <w:bCs/>
                <w:color w:val="1A1A1A"/>
                <w:sz w:val="19"/>
                <w:szCs w:val="19"/>
              </w:rPr>
              <w:t>(2 + 1 + 1) ÷ 3 = 1.33</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B9412D3" w14:textId="77777777" w:rsidR="007C21C1" w:rsidRDefault="009453FD">
            <w:pPr>
              <w:spacing w:before="20" w:after="20"/>
            </w:pPr>
            <w:r>
              <w:rPr>
                <w:b/>
                <w:bCs/>
                <w:color w:val="1A1A1A"/>
                <w:sz w:val="19"/>
                <w:szCs w:val="19"/>
              </w:rPr>
              <w:t>Topic Score = 1.33 × 20 = 27 / 100</w:t>
            </w:r>
          </w:p>
        </w:tc>
      </w:tr>
    </w:tbl>
    <w:p w14:paraId="01869396" w14:textId="77777777" w:rsidR="007C21C1" w:rsidRDefault="1705BAD9">
      <w:pPr>
        <w:spacing w:before="80" w:after="60"/>
      </w:pPr>
      <w:r w:rsidRPr="1705BAD9">
        <w:rPr>
          <w:i/>
          <w:iCs/>
          <w:color w:val="666666"/>
          <w:sz w:val="17"/>
          <w:szCs w:val="17"/>
          <w:lang w:val="en-US"/>
        </w:rPr>
        <w:t>27/100. The company uses AI but has not built a governance framework around it. Most impactful next steps: (1) expand Q7.11c to describe accountability structure and AI principles/policy; (2) complete Q7.10 for all three rows (even if redeployed and employment ended are zero); (3) add training content and frequency to the Q7.12 text box; (4) implement anti-bias training for HR (Q7.11b).</w:t>
      </w:r>
    </w:p>
    <w:sectPr w:rsidR="007C21C1">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34419" w14:textId="77777777" w:rsidR="009453FD" w:rsidRDefault="009453FD" w:rsidP="0054578F">
      <w:r>
        <w:separator/>
      </w:r>
    </w:p>
  </w:endnote>
  <w:endnote w:type="continuationSeparator" w:id="0">
    <w:p w14:paraId="507843A5" w14:textId="77777777" w:rsidR="009453FD" w:rsidRDefault="009453FD" w:rsidP="00545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92877" w14:textId="77777777" w:rsidR="0054578F" w:rsidRDefault="005457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0802" w14:textId="77777777" w:rsidR="0054578F" w:rsidRDefault="005457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C6309" w14:textId="77777777" w:rsidR="0054578F" w:rsidRDefault="005457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FD337" w14:textId="77777777" w:rsidR="009453FD" w:rsidRDefault="009453FD" w:rsidP="0054578F">
      <w:r>
        <w:separator/>
      </w:r>
    </w:p>
  </w:footnote>
  <w:footnote w:type="continuationSeparator" w:id="0">
    <w:p w14:paraId="0C3F66C8" w14:textId="77777777" w:rsidR="009453FD" w:rsidRDefault="009453FD" w:rsidP="00545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BF492" w14:textId="77777777" w:rsidR="0054578F" w:rsidRDefault="005457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463463"/>
      <w:docPartObj>
        <w:docPartGallery w:val="Watermarks"/>
        <w:docPartUnique/>
      </w:docPartObj>
    </w:sdtPr>
    <w:sdtContent>
      <w:p w14:paraId="5D17D18D" w14:textId="3514234D" w:rsidR="0054578F" w:rsidRDefault="0054578F">
        <w:pPr>
          <w:pStyle w:val="Header"/>
        </w:pPr>
        <w:r>
          <w:rPr>
            <w:noProof/>
          </w:rPr>
          <w:pict w14:anchorId="08BE05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F112B" w14:textId="77777777" w:rsidR="0054578F" w:rsidRDefault="00545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D4DC5"/>
    <w:multiLevelType w:val="hybridMultilevel"/>
    <w:tmpl w:val="9CD626AA"/>
    <w:lvl w:ilvl="0" w:tplc="AFE467FC">
      <w:start w:val="1"/>
      <w:numFmt w:val="bullet"/>
      <w:lvlText w:val="●"/>
      <w:lvlJc w:val="left"/>
      <w:pPr>
        <w:ind w:left="720" w:hanging="360"/>
      </w:pPr>
    </w:lvl>
    <w:lvl w:ilvl="1" w:tplc="8952B824">
      <w:start w:val="1"/>
      <w:numFmt w:val="bullet"/>
      <w:lvlText w:val="○"/>
      <w:lvlJc w:val="left"/>
      <w:pPr>
        <w:ind w:left="1440" w:hanging="360"/>
      </w:pPr>
    </w:lvl>
    <w:lvl w:ilvl="2" w:tplc="F572E026">
      <w:start w:val="1"/>
      <w:numFmt w:val="bullet"/>
      <w:lvlText w:val="■"/>
      <w:lvlJc w:val="left"/>
      <w:pPr>
        <w:ind w:left="2160" w:hanging="360"/>
      </w:pPr>
    </w:lvl>
    <w:lvl w:ilvl="3" w:tplc="AB50A7F0">
      <w:start w:val="1"/>
      <w:numFmt w:val="bullet"/>
      <w:lvlText w:val="●"/>
      <w:lvlJc w:val="left"/>
      <w:pPr>
        <w:ind w:left="2880" w:hanging="360"/>
      </w:pPr>
    </w:lvl>
    <w:lvl w:ilvl="4" w:tplc="2E26C2A2">
      <w:start w:val="1"/>
      <w:numFmt w:val="bullet"/>
      <w:lvlText w:val="○"/>
      <w:lvlJc w:val="left"/>
      <w:pPr>
        <w:ind w:left="3600" w:hanging="360"/>
      </w:pPr>
    </w:lvl>
    <w:lvl w:ilvl="5" w:tplc="54C8F3D0">
      <w:start w:val="1"/>
      <w:numFmt w:val="bullet"/>
      <w:lvlText w:val="■"/>
      <w:lvlJc w:val="left"/>
      <w:pPr>
        <w:ind w:left="4320" w:hanging="360"/>
      </w:pPr>
    </w:lvl>
    <w:lvl w:ilvl="6" w:tplc="3454059E">
      <w:start w:val="1"/>
      <w:numFmt w:val="bullet"/>
      <w:lvlText w:val="●"/>
      <w:lvlJc w:val="left"/>
      <w:pPr>
        <w:ind w:left="5040" w:hanging="360"/>
      </w:pPr>
    </w:lvl>
    <w:lvl w:ilvl="7" w:tplc="EAD0B522">
      <w:start w:val="1"/>
      <w:numFmt w:val="bullet"/>
      <w:lvlText w:val="●"/>
      <w:lvlJc w:val="left"/>
      <w:pPr>
        <w:ind w:left="5760" w:hanging="360"/>
      </w:pPr>
    </w:lvl>
    <w:lvl w:ilvl="8" w:tplc="4BBA9B10">
      <w:start w:val="1"/>
      <w:numFmt w:val="bullet"/>
      <w:lvlText w:val="●"/>
      <w:lvlJc w:val="left"/>
      <w:pPr>
        <w:ind w:left="6480" w:hanging="360"/>
      </w:pPr>
    </w:lvl>
  </w:abstractNum>
  <w:num w:numId="1" w16cid:durableId="81507127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705BAD9"/>
    <w:rsid w:val="0054578F"/>
    <w:rsid w:val="007C21C1"/>
    <w:rsid w:val="009453FD"/>
    <w:rsid w:val="00BA5F60"/>
    <w:rsid w:val="1705BAD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BD455"/>
  <w15:docId w15:val="{0588CC96-1A57-4508-BEFC-50ABB5366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54578F"/>
    <w:pPr>
      <w:tabs>
        <w:tab w:val="center" w:pos="4513"/>
        <w:tab w:val="right" w:pos="9026"/>
      </w:tabs>
    </w:pPr>
  </w:style>
  <w:style w:type="character" w:customStyle="1" w:styleId="HeaderChar">
    <w:name w:val="Header Char"/>
    <w:basedOn w:val="DefaultParagraphFont"/>
    <w:link w:val="Header"/>
    <w:uiPriority w:val="99"/>
    <w:rsid w:val="0054578F"/>
  </w:style>
  <w:style w:type="paragraph" w:styleId="Footer">
    <w:name w:val="footer"/>
    <w:basedOn w:val="Normal"/>
    <w:link w:val="FooterChar"/>
    <w:uiPriority w:val="99"/>
    <w:unhideWhenUsed/>
    <w:rsid w:val="0054578F"/>
    <w:pPr>
      <w:tabs>
        <w:tab w:val="center" w:pos="4513"/>
        <w:tab w:val="right" w:pos="9026"/>
      </w:tabs>
    </w:pPr>
  </w:style>
  <w:style w:type="character" w:customStyle="1" w:styleId="FooterChar">
    <w:name w:val="Footer Char"/>
    <w:basedOn w:val="DefaultParagraphFont"/>
    <w:link w:val="Footer"/>
    <w:uiPriority w:val="99"/>
    <w:rsid w:val="00545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FFD5FE-B167-4AE0-B7CF-2F41F77CF18B}">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7AC02C4B-31AE-40AA-A803-EDFAEA3DB960}">
  <ds:schemaRefs>
    <ds:schemaRef ds:uri="http://schemas.microsoft.com/sharepoint/v3/contenttype/forms"/>
  </ds:schemaRefs>
</ds:datastoreItem>
</file>

<file path=customXml/itemProps3.xml><?xml version="1.0" encoding="utf-8"?>
<ds:datastoreItem xmlns:ds="http://schemas.openxmlformats.org/officeDocument/2006/customXml" ds:itemID="{A87A7DC8-E5B2-4FFF-8B2C-3F4E2FA80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4067</Words>
  <Characters>23188</Characters>
  <Application>Microsoft Office Word</Application>
  <DocSecurity>0</DocSecurity>
  <Lines>193</Lines>
  <Paragraphs>54</Paragraphs>
  <ScaleCrop>false</ScaleCrop>
  <Company/>
  <LinksUpToDate>false</LinksUpToDate>
  <CharactersWithSpaces>27201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3</cp:revision>
  <dcterms:created xsi:type="dcterms:W3CDTF">2026-07-04T07:14:00Z</dcterms:created>
  <dcterms:modified xsi:type="dcterms:W3CDTF">2026-07-14T15:34:00Z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